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4F5" w:rsidRPr="00F834BA" w:rsidRDefault="005B04F5" w:rsidP="005B04F5">
      <w:pPr>
        <w:pStyle w:val="a3"/>
        <w:jc w:val="center"/>
        <w:rPr>
          <w:caps/>
          <w:sz w:val="28"/>
          <w:szCs w:val="28"/>
        </w:rPr>
      </w:pPr>
      <w:r w:rsidRPr="00F834BA">
        <w:rPr>
          <w:caps/>
          <w:sz w:val="28"/>
          <w:szCs w:val="28"/>
        </w:rPr>
        <w:t xml:space="preserve">Лекция </w:t>
      </w:r>
      <w:r>
        <w:rPr>
          <w:caps/>
          <w:sz w:val="28"/>
          <w:szCs w:val="28"/>
        </w:rPr>
        <w:t>5</w:t>
      </w:r>
    </w:p>
    <w:p w:rsidR="005B04F5" w:rsidRPr="00F834BA" w:rsidRDefault="005B04F5" w:rsidP="005B04F5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Теория э</w:t>
      </w:r>
      <w:r w:rsidRPr="00F834BA">
        <w:rPr>
          <w:b/>
          <w:sz w:val="28"/>
          <w:szCs w:val="28"/>
        </w:rPr>
        <w:t>кономи</w:t>
      </w:r>
      <w:r>
        <w:rPr>
          <w:b/>
          <w:sz w:val="28"/>
          <w:szCs w:val="28"/>
        </w:rPr>
        <w:t>ческой оценки</w:t>
      </w:r>
      <w:r w:rsidRPr="00F834BA">
        <w:rPr>
          <w:b/>
          <w:sz w:val="28"/>
          <w:szCs w:val="28"/>
        </w:rPr>
        <w:t xml:space="preserve"> природных ресурсов</w:t>
      </w:r>
    </w:p>
    <w:p w:rsidR="005B04F5" w:rsidRPr="00F834BA" w:rsidRDefault="005B04F5" w:rsidP="005B04F5">
      <w:pPr>
        <w:pStyle w:val="a3"/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Рассмотрим экономическую оценку природных ресурсов по видам: з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мельные, месторождения полезных ископаемых, водные, лесные.</w:t>
      </w:r>
      <w:r>
        <w:rPr>
          <w:sz w:val="28"/>
          <w:szCs w:val="28"/>
        </w:rPr>
        <w:t xml:space="preserve"> </w:t>
      </w:r>
      <w:r w:rsidRPr="00F834BA">
        <w:rPr>
          <w:sz w:val="28"/>
          <w:szCs w:val="28"/>
        </w:rPr>
        <w:t>Экономич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ская оценка земельных ресурсов. В условиях плановой экономики все приро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 xml:space="preserve">ные ресурсы находились </w:t>
      </w:r>
      <w:bookmarkStart w:id="0" w:name="_GoBack"/>
      <w:bookmarkEnd w:id="0"/>
      <w:r w:rsidRPr="00F834BA">
        <w:rPr>
          <w:sz w:val="28"/>
          <w:szCs w:val="28"/>
        </w:rPr>
        <w:t>в государственной собственности, их оборот отсу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ствовал, оценка рыночной стоимости ресурсов не требовалась и не провод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лась. В современных условиях разрешена купля-продажа земли, права ее долг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срочной и краткосрочной аренды, права застройки. Хотя другие природные 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сурсы находятся в государственной собственности, продажа прав, дающих во</w:t>
      </w:r>
      <w:r w:rsidRPr="00F834BA">
        <w:rPr>
          <w:sz w:val="28"/>
          <w:szCs w:val="28"/>
        </w:rPr>
        <w:t>з</w:t>
      </w:r>
      <w:r w:rsidRPr="00F834BA">
        <w:rPr>
          <w:sz w:val="28"/>
          <w:szCs w:val="28"/>
        </w:rPr>
        <w:t>можность использовать эти ресурсы, также разрешена. К таким правам отн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сятся: аренда лесных участков, право использования месторождений полезных ископаемых, право вылова рыбы. Данные права продаются или передаются собственником природных ресурсов – государством в лице упо</w:t>
      </w:r>
      <w:r w:rsidRPr="00F834BA">
        <w:rPr>
          <w:sz w:val="28"/>
          <w:szCs w:val="28"/>
        </w:rPr>
        <w:t>л</w:t>
      </w:r>
      <w:r w:rsidRPr="00F834BA">
        <w:rPr>
          <w:sz w:val="28"/>
          <w:szCs w:val="28"/>
        </w:rPr>
        <w:t>номоченных органов субъектам, ведущим коммерческую деятельность. Частично данная продажа осуществляется с применением процедуры торгов – конкурсов, аукц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онов, постепенно формируя рынок подобного рода прав и требуя методическ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го обеспечения определения их рыночной стоимости. Государство, как со</w:t>
      </w:r>
      <w:r w:rsidRPr="00F834BA">
        <w:rPr>
          <w:sz w:val="28"/>
          <w:szCs w:val="28"/>
        </w:rPr>
        <w:t>б</w:t>
      </w:r>
      <w:r w:rsidRPr="00F834BA">
        <w:rPr>
          <w:sz w:val="28"/>
          <w:szCs w:val="28"/>
        </w:rPr>
        <w:t>ственник природных ресурсов, предоставляя их в пользование или продавая, должно знать их стоимость, чтобы устанавливать справедливую, прозрачную и эффективную для общества систему платежей и налогов. В настоящее время для 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шения поставленных задач развивается два направления в сфере оценки земли: оценка кадастровой стоимости, оценка рыночной стоимости. Кадастр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вая стоимость земель – это нормативный показатель (то есть назначенным на определенный срок). Он, в лучшем случае, позволяет только давать сравн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тельную оценку ценности разных по качеству земель, а не показывает реальную рыно</w:t>
      </w:r>
      <w:r w:rsidRPr="00F834BA">
        <w:rPr>
          <w:sz w:val="28"/>
          <w:szCs w:val="28"/>
        </w:rPr>
        <w:t>ч</w:t>
      </w:r>
      <w:r w:rsidRPr="00F834BA">
        <w:rPr>
          <w:sz w:val="28"/>
          <w:szCs w:val="28"/>
        </w:rPr>
        <w:t>ную стоимость земли. Кадастровая стоимость устанавливается для целей налогообложения, кадастровая стоимость представляет собой расчетный пок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затель, определяемый по утвержденным методикам. Кадастровая стоимость не формируется сама в результате поведения участников рынка, а ее устанавлив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ют по расчетным моделям или регламентированным правилам. Оценка рыно</w:t>
      </w:r>
      <w:r w:rsidRPr="00F834BA">
        <w:rPr>
          <w:sz w:val="28"/>
          <w:szCs w:val="28"/>
        </w:rPr>
        <w:t>ч</w:t>
      </w:r>
      <w:r w:rsidRPr="00F834BA">
        <w:rPr>
          <w:sz w:val="28"/>
          <w:szCs w:val="28"/>
        </w:rPr>
        <w:t>ной стоимости земли, а также прав, связанных с их использованием, является сравнительно новым научным и практическим направлением в оценочной деятел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ности и требует выработки терминологии и методологии, соответствующей международным стандартам оценки. Целью оценки рыно</w:t>
      </w:r>
      <w:r w:rsidRPr="00F834BA">
        <w:rPr>
          <w:sz w:val="28"/>
          <w:szCs w:val="28"/>
        </w:rPr>
        <w:t>ч</w:t>
      </w:r>
      <w:r w:rsidRPr="00F834BA">
        <w:rPr>
          <w:sz w:val="28"/>
          <w:szCs w:val="28"/>
        </w:rPr>
        <w:t>ной стоимости земли является совершение сделки с земельным участком или правом его использов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ния. Оценка рыночной стоимости земли может также проводится и в иных ц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лях, например, в целях установления земельного налога и арендной платы за землю, компенсации ущерба в случае изъятия земельного участка. Данные оценки проводятся для установления платы за природопольз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вание, для целей совершения сделок с </w:t>
      </w:r>
      <w:r w:rsidRPr="00F834BA">
        <w:rPr>
          <w:sz w:val="28"/>
          <w:szCs w:val="28"/>
        </w:rPr>
        <w:lastRenderedPageBreak/>
        <w:t>имущественными правами на природные объекты, для ц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лей оценки активов предприятий. Наиболее характерными случаями, когда м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жет возникнуть потребность в оценке рыночной стоимости з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мельных участков и прав, связанных с их использованием, являются: продажа земельных учас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ков, осуществление инвестиционных проектов, получение кр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дита под залог земельного участка, определение арендной платы, установление земельного налога, страхование имущества, введение рентных платежей на о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новные виды приро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>ных ресурсов.</w:t>
      </w:r>
      <w:r>
        <w:rPr>
          <w:sz w:val="28"/>
          <w:szCs w:val="28"/>
        </w:rPr>
        <w:t xml:space="preserve"> </w:t>
      </w:r>
    </w:p>
    <w:p w:rsidR="005B04F5" w:rsidRPr="00F834BA" w:rsidRDefault="005B04F5" w:rsidP="005B04F5">
      <w:pPr>
        <w:pStyle w:val="a3"/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 соответствие с Международными стандартами оценки рыночная сто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мость – это наиболее вероятная цена, по которой данный объект оценки может быть продан в услов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ях конкуренции, когда стороны сделки действую разумно, располагая всей необходимой информацией, а на величине сделки не отраж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ются какие-либо чрезвычайные обстоятельства. Применительно к земле, это означает, что рыночная стоимость земельного участка – это цена, которую можно было бы получить на свободном рынке земельных участков в соотве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ствии с физическими свойствами земельного участка и правовыми и эконом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ческими условиями обычных деловых операций без учета необычных или ли</w:t>
      </w:r>
      <w:r w:rsidRPr="00F834BA">
        <w:rPr>
          <w:sz w:val="28"/>
          <w:szCs w:val="28"/>
        </w:rPr>
        <w:t>ч</w:t>
      </w:r>
      <w:r w:rsidRPr="00F834BA">
        <w:rPr>
          <w:sz w:val="28"/>
          <w:szCs w:val="28"/>
        </w:rPr>
        <w:t>ных отношений. Под обычными деловыми операциями понимаются сделки, формирующие такой рынок земельных участков, на кот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ром:</w:t>
      </w:r>
    </w:p>
    <w:p w:rsidR="005B04F5" w:rsidRPr="00F834BA" w:rsidRDefault="005B04F5" w:rsidP="005B04F5">
      <w:pPr>
        <w:pStyle w:val="a3"/>
        <w:numPr>
          <w:ilvl w:val="0"/>
          <w:numId w:val="1"/>
        </w:numPr>
        <w:tabs>
          <w:tab w:val="clear" w:pos="2007"/>
          <w:tab w:val="num" w:pos="360"/>
        </w:tabs>
        <w:ind w:left="36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ни покупатель, ни продавец не действуют под давлением или принужден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ем;</w:t>
      </w:r>
    </w:p>
    <w:p w:rsidR="005B04F5" w:rsidRPr="00F834BA" w:rsidRDefault="005B04F5" w:rsidP="005B04F5">
      <w:pPr>
        <w:pStyle w:val="a3"/>
        <w:numPr>
          <w:ilvl w:val="0"/>
          <w:numId w:val="1"/>
        </w:numPr>
        <w:tabs>
          <w:tab w:val="clear" w:pos="2007"/>
          <w:tab w:val="num" w:pos="-3780"/>
        </w:tabs>
        <w:ind w:left="1080" w:firstLine="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покупатель и продавец не действуют в условиях спешки и пользуются обычной практ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кой продаж;</w:t>
      </w:r>
    </w:p>
    <w:p w:rsidR="005B04F5" w:rsidRPr="00F834BA" w:rsidRDefault="005B04F5" w:rsidP="005B04F5">
      <w:pPr>
        <w:pStyle w:val="a3"/>
        <w:numPr>
          <w:ilvl w:val="0"/>
          <w:numId w:val="1"/>
        </w:numPr>
        <w:tabs>
          <w:tab w:val="clear" w:pos="2007"/>
          <w:tab w:val="num" w:pos="-3780"/>
        </w:tabs>
        <w:ind w:left="1080" w:firstLine="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стоимость определяется исключительно объективной возможностью стабильного испол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зования земельного участка.</w:t>
      </w:r>
    </w:p>
    <w:p w:rsidR="005B04F5" w:rsidRPr="00F834BA" w:rsidRDefault="005B04F5" w:rsidP="005B04F5">
      <w:pPr>
        <w:pStyle w:val="a3"/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Особенности земли, как товара. Товаром могут являться земельные участки и отдельные права на них. Как товар, земля обладает определенной спецификой, обусловленной ее природой. К особенностям земли, как товара относя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ся: ее ограниченность и невосполнимость, долговечность, возможность многофункционального использования, уникальность и невозможность пер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мещения, т.е. недвижимость. Данные особенности являются основными факторами, формирующими стоимость любого з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мельного участка. </w:t>
      </w:r>
    </w:p>
    <w:p w:rsidR="005B04F5" w:rsidRPr="00F834BA" w:rsidRDefault="005B04F5" w:rsidP="005B04F5">
      <w:pPr>
        <w:pStyle w:val="a3"/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Ограниченность и невосполнимость земли проявляется в том, что земельный участок не может быть создан человеком. Вследствие этого предл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жение земельных участков отличается относительной стабильностью. </w:t>
      </w:r>
      <w:proofErr w:type="gramStart"/>
      <w:r w:rsidRPr="00F834BA">
        <w:rPr>
          <w:sz w:val="28"/>
          <w:szCs w:val="28"/>
        </w:rPr>
        <w:t>Долг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вечность проявляется в том, что земля, как пространство, территория не по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>вержена физическому старению, не разрушается и не исчезает со временем и может быть использована практически в т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чение неограниченного количества времени за исключением случаев ее </w:t>
      </w:r>
      <w:r w:rsidRPr="00F834BA">
        <w:rPr>
          <w:sz w:val="28"/>
          <w:szCs w:val="28"/>
        </w:rPr>
        <w:lastRenderedPageBreak/>
        <w:t>загрязнения, приводящих к невозможн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сти дальнейшего использования, например, радиоактивного загрязнения, истощ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ние почв в результате эрозии, засоления и других подобных явлений.</w:t>
      </w:r>
      <w:proofErr w:type="gramEnd"/>
      <w:r w:rsidRPr="00F834BA">
        <w:rPr>
          <w:sz w:val="28"/>
          <w:szCs w:val="28"/>
        </w:rPr>
        <w:t xml:space="preserve"> Резкие изменения в количественных и </w:t>
      </w:r>
      <w:proofErr w:type="gramStart"/>
      <w:r w:rsidRPr="00F834BA">
        <w:rPr>
          <w:sz w:val="28"/>
          <w:szCs w:val="28"/>
        </w:rPr>
        <w:t>качественных характеристиках земли, привод</w:t>
      </w:r>
      <w:r w:rsidRPr="00F834BA">
        <w:rPr>
          <w:sz w:val="28"/>
          <w:szCs w:val="28"/>
        </w:rPr>
        <w:t>я</w:t>
      </w:r>
      <w:r w:rsidRPr="00F834BA">
        <w:rPr>
          <w:sz w:val="28"/>
          <w:szCs w:val="28"/>
        </w:rPr>
        <w:t>щих к невозможности ее дальнейшего использования бывают</w:t>
      </w:r>
      <w:proofErr w:type="gramEnd"/>
      <w:r w:rsidRPr="00F834BA">
        <w:rPr>
          <w:sz w:val="28"/>
          <w:szCs w:val="28"/>
        </w:rPr>
        <w:t xml:space="preserve"> связаны с пр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родными катаклизмами или геологическими процессами, протяженность кот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рых выходит за рамки человеческой жизни. Многофункциональность использ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вания означает, что один и тот же участок может использоваться разными сп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собами с учетом законодательных ограничений в его использовании. Возмо</w:t>
      </w:r>
      <w:r w:rsidRPr="00F834BA">
        <w:rPr>
          <w:sz w:val="28"/>
          <w:szCs w:val="28"/>
        </w:rPr>
        <w:t>ж</w:t>
      </w:r>
      <w:r w:rsidRPr="00F834BA">
        <w:rPr>
          <w:sz w:val="28"/>
          <w:szCs w:val="28"/>
        </w:rPr>
        <w:t>ность многофункционального 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 xml:space="preserve">пользования связана со способностью земли производить различные товары и </w:t>
      </w:r>
      <w:proofErr w:type="gramStart"/>
      <w:r w:rsidRPr="00F834BA">
        <w:rPr>
          <w:sz w:val="28"/>
          <w:szCs w:val="28"/>
        </w:rPr>
        <w:t>услуги</w:t>
      </w:r>
      <w:proofErr w:type="gramEnd"/>
      <w:r w:rsidRPr="00F834BA">
        <w:rPr>
          <w:sz w:val="28"/>
          <w:szCs w:val="28"/>
        </w:rPr>
        <w:t xml:space="preserve"> и служит местом различных видом пользования. Использование земли может быть альтернативным, т.е. исключ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ющим другие виды пользования, а также многоцелевым. Уникальность земли как товара проявляется в разном качестве земельных участков, которое определяется различной продуктивностью, располож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нием.</w:t>
      </w:r>
    </w:p>
    <w:p w:rsidR="005B04F5" w:rsidRPr="00F834BA" w:rsidRDefault="005B04F5" w:rsidP="005B04F5">
      <w:pPr>
        <w:pStyle w:val="a3"/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 основе применяемых методов оценки рыночной стоимости лежат принципы, кот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рые не подчинены законодательному регулированию, а следуют из определения рыночной стоимости как цены, которую можно достичь «в ра</w:t>
      </w:r>
      <w:r w:rsidRPr="00F834BA">
        <w:rPr>
          <w:sz w:val="28"/>
          <w:szCs w:val="28"/>
        </w:rPr>
        <w:t>м</w:t>
      </w:r>
      <w:r w:rsidRPr="00F834BA">
        <w:rPr>
          <w:sz w:val="28"/>
          <w:szCs w:val="28"/>
        </w:rPr>
        <w:t>ках обычных деловых операций». Они вытекают из рыночных механизмов, господствующих на свободно функциониру</w:t>
      </w:r>
      <w:r w:rsidRPr="00F834BA">
        <w:rPr>
          <w:sz w:val="28"/>
          <w:szCs w:val="28"/>
        </w:rPr>
        <w:t>ю</w:t>
      </w:r>
      <w:r w:rsidRPr="00F834BA">
        <w:rPr>
          <w:sz w:val="28"/>
          <w:szCs w:val="28"/>
        </w:rPr>
        <w:t>щем рынке земельных участков. Оценочные принципы позволяют формализовать процедуру оценки по объе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>тивным критериям, т.к. исходят из поведения участников рынка недвижимости и отражают основные факторы, влияющие на формирование рыночной стоим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сти. Наиболее важными и существенными принципами формирования стоим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сти земли являются:</w:t>
      </w:r>
    </w:p>
    <w:p w:rsidR="005B04F5" w:rsidRPr="00F834BA" w:rsidRDefault="005B04F5" w:rsidP="005B04F5">
      <w:pPr>
        <w:pStyle w:val="a3"/>
        <w:numPr>
          <w:ilvl w:val="0"/>
          <w:numId w:val="2"/>
        </w:numPr>
        <w:tabs>
          <w:tab w:val="clear" w:pos="2007"/>
          <w:tab w:val="left" w:pos="360"/>
        </w:tabs>
        <w:ind w:left="36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полезности;</w:t>
      </w:r>
    </w:p>
    <w:p w:rsidR="005B04F5" w:rsidRPr="00F834BA" w:rsidRDefault="005B04F5" w:rsidP="005B04F5">
      <w:pPr>
        <w:pStyle w:val="a3"/>
        <w:numPr>
          <w:ilvl w:val="0"/>
          <w:numId w:val="2"/>
        </w:numPr>
        <w:tabs>
          <w:tab w:val="clear" w:pos="2007"/>
          <w:tab w:val="left" w:pos="360"/>
        </w:tabs>
        <w:ind w:left="36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ожидания;</w:t>
      </w:r>
    </w:p>
    <w:p w:rsidR="005B04F5" w:rsidRPr="00F834BA" w:rsidRDefault="005B04F5" w:rsidP="005B04F5">
      <w:pPr>
        <w:pStyle w:val="a3"/>
        <w:numPr>
          <w:ilvl w:val="0"/>
          <w:numId w:val="2"/>
        </w:numPr>
        <w:tabs>
          <w:tab w:val="clear" w:pos="2007"/>
          <w:tab w:val="left" w:pos="360"/>
        </w:tabs>
        <w:ind w:left="36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предложения и спроса;</w:t>
      </w:r>
    </w:p>
    <w:p w:rsidR="005B04F5" w:rsidRPr="00F834BA" w:rsidRDefault="005B04F5" w:rsidP="005B04F5">
      <w:pPr>
        <w:pStyle w:val="a3"/>
        <w:numPr>
          <w:ilvl w:val="0"/>
          <w:numId w:val="2"/>
        </w:numPr>
        <w:tabs>
          <w:tab w:val="clear" w:pos="2007"/>
          <w:tab w:val="left" w:pos="360"/>
        </w:tabs>
        <w:ind w:left="36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замещения;</w:t>
      </w:r>
    </w:p>
    <w:p w:rsidR="005B04F5" w:rsidRPr="00F834BA" w:rsidRDefault="005B04F5" w:rsidP="005B04F5">
      <w:pPr>
        <w:pStyle w:val="a3"/>
        <w:numPr>
          <w:ilvl w:val="0"/>
          <w:numId w:val="2"/>
        </w:numPr>
        <w:tabs>
          <w:tab w:val="clear" w:pos="2007"/>
          <w:tab w:val="left" w:pos="360"/>
        </w:tabs>
        <w:ind w:left="36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остаточной продуктивности;</w:t>
      </w:r>
    </w:p>
    <w:p w:rsidR="005B04F5" w:rsidRPr="00F834BA" w:rsidRDefault="005B04F5" w:rsidP="005B04F5">
      <w:pPr>
        <w:pStyle w:val="a3"/>
        <w:numPr>
          <w:ilvl w:val="0"/>
          <w:numId w:val="2"/>
        </w:numPr>
        <w:tabs>
          <w:tab w:val="clear" w:pos="2007"/>
          <w:tab w:val="left" w:pos="360"/>
        </w:tabs>
        <w:ind w:left="36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зависимости или местоположения;</w:t>
      </w:r>
    </w:p>
    <w:p w:rsidR="005B04F5" w:rsidRPr="00F834BA" w:rsidRDefault="005B04F5" w:rsidP="005B04F5">
      <w:pPr>
        <w:pStyle w:val="a3"/>
        <w:numPr>
          <w:ilvl w:val="0"/>
          <w:numId w:val="2"/>
        </w:numPr>
        <w:tabs>
          <w:tab w:val="clear" w:pos="2007"/>
          <w:tab w:val="left" w:pos="360"/>
        </w:tabs>
        <w:ind w:left="360"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наиболее эффективного использования.</w:t>
      </w:r>
    </w:p>
    <w:p w:rsidR="005B04F5" w:rsidRPr="00F834BA" w:rsidRDefault="005B04F5" w:rsidP="005B04F5">
      <w:pPr>
        <w:pStyle w:val="a3"/>
        <w:tabs>
          <w:tab w:val="left" w:pos="36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полезности. Земля имеет стоимость благодаря ее полезности или способности удовлетворять определенным потребностям конкретных пользователей: служит м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стом для размещения жилого дома или промышленного здания, офиса; является источником получения дохода от производства сел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скохозяйственной продукции; является местом отдыха. Согласно МСО сто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мость земли устанавливается посредством оценивания ее полезности в терм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нах юридических, физических, функциональных, экономических и экологических фа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>торов, определяющих ее продуктивность.</w:t>
      </w:r>
    </w:p>
    <w:p w:rsidR="005B04F5" w:rsidRPr="00F834BA" w:rsidRDefault="005B04F5" w:rsidP="005B04F5">
      <w:pPr>
        <w:pStyle w:val="a3"/>
        <w:tabs>
          <w:tab w:val="left" w:pos="36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lastRenderedPageBreak/>
        <w:t>Ожидание.</w:t>
      </w:r>
      <w:r w:rsidRPr="00F834BA">
        <w:rPr>
          <w:sz w:val="28"/>
          <w:szCs w:val="28"/>
          <w:u w:val="single"/>
        </w:rPr>
        <w:t xml:space="preserve"> </w:t>
      </w:r>
      <w:r w:rsidRPr="00F834BA">
        <w:rPr>
          <w:sz w:val="28"/>
          <w:szCs w:val="28"/>
        </w:rPr>
        <w:t>Стоимость земли создается на основе наших представлений о будущих выгодах, которые можно получить при использовании земельного участка. Стоимость земли определяется представлениями участников рынка о величине и продолжительности будущего потока дохода, создаваемого земел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ным участком.</w:t>
      </w:r>
    </w:p>
    <w:p w:rsidR="005B04F5" w:rsidRPr="00F834BA" w:rsidRDefault="005B04F5" w:rsidP="005B04F5">
      <w:pPr>
        <w:pStyle w:val="a3"/>
        <w:tabs>
          <w:tab w:val="left" w:pos="36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Предложение и спрос. Также как и на любой товар, на стоимость земли оказывают влияние факторы спроса и предложения. Если спрос на земельные участки </w:t>
      </w:r>
      <w:proofErr w:type="gramStart"/>
      <w:r w:rsidRPr="00F834BA">
        <w:rPr>
          <w:sz w:val="28"/>
          <w:szCs w:val="28"/>
        </w:rPr>
        <w:t>к</w:t>
      </w:r>
      <w:proofErr w:type="gramEnd"/>
      <w:r w:rsidRPr="00F834BA">
        <w:rPr>
          <w:sz w:val="28"/>
          <w:szCs w:val="28"/>
        </w:rPr>
        <w:t xml:space="preserve"> каком-то определенном месте растет, а предложение не увеличивае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ся, то растут и цены. В отношении земли спрос бывает более изменчив, чем предложение. Спрос на землю – это соотношение количество субъектов, кот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рые хотели бы и могли купить землю по данной цене, к цене. Предложение земли – это соотношение количества субъектов, которые хотели бы и могли продать землю по данной цене, к цене. Если по данной цене объем спроса не равен объему предложения, то сделка не состоится по данной цене. Т.е. ни п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купателя, ни продавца данная цена не устраивает. Рыночная цена – взаимов</w:t>
      </w:r>
      <w:r w:rsidRPr="00F834BA">
        <w:rPr>
          <w:sz w:val="28"/>
          <w:szCs w:val="28"/>
        </w:rPr>
        <w:t>ы</w:t>
      </w:r>
      <w:r w:rsidRPr="00F834BA">
        <w:rPr>
          <w:sz w:val="28"/>
          <w:szCs w:val="28"/>
        </w:rPr>
        <w:t xml:space="preserve">годная цена и для продавца, и для покупателя. По рыночной цене состоится сделка купли-продажи. </w:t>
      </w:r>
    </w:p>
    <w:p w:rsidR="005B04F5" w:rsidRPr="00F834BA" w:rsidRDefault="005B04F5" w:rsidP="005B04F5">
      <w:pPr>
        <w:pStyle w:val="a3"/>
        <w:tabs>
          <w:tab w:val="left" w:pos="36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замещения.  Покупатель не будет платить более высокую цену за земел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ный участок, если он может купить такой же земельный участок, но по более низкой цене. Дейс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вие этого принципа означает, что рыночная стоимость на землю уст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навливается на уровне наиболее низких цен на земельные участки аналогичного качества и предложения. На дейс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 xml:space="preserve">вии этого принципа построен метод сравнения продаж. </w:t>
      </w:r>
    </w:p>
    <w:p w:rsidR="005B04F5" w:rsidRPr="00F834BA" w:rsidRDefault="005B04F5" w:rsidP="005B04F5">
      <w:pPr>
        <w:pStyle w:val="a3"/>
        <w:tabs>
          <w:tab w:val="left" w:pos="36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остаточной продуктивности. Принцип остаточной продуктивн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сти означает, что стоимость земли определяется доходом, оставшимся после оплаты привлече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ных к земле ресурсов (в том числе и предпринимательских усилий). Доход, приписываемый земле, наз</w:t>
      </w:r>
      <w:r w:rsidRPr="00F834BA">
        <w:rPr>
          <w:sz w:val="28"/>
          <w:szCs w:val="28"/>
        </w:rPr>
        <w:t>ы</w:t>
      </w:r>
      <w:r w:rsidRPr="00F834BA">
        <w:rPr>
          <w:sz w:val="28"/>
          <w:szCs w:val="28"/>
        </w:rPr>
        <w:t>вается рентой, которая формирует рыночную стоимость земли. Из принципа остаточной продуктивности следует, что рыночная стоимость земли, взятой отдельно, составляет разницу между общей рыночной стоимостью земельного участка с учетом всех улучшений и р</w:t>
      </w:r>
      <w:r w:rsidRPr="00F834BA">
        <w:rPr>
          <w:sz w:val="28"/>
          <w:szCs w:val="28"/>
        </w:rPr>
        <w:t>ы</w:t>
      </w:r>
      <w:r w:rsidRPr="00F834BA">
        <w:rPr>
          <w:sz w:val="28"/>
          <w:szCs w:val="28"/>
        </w:rPr>
        <w:t>ночной стоимостью самих улучшений.</w:t>
      </w:r>
    </w:p>
    <w:p w:rsidR="005B04F5" w:rsidRPr="00F834BA" w:rsidRDefault="005B04F5" w:rsidP="005B04F5">
      <w:pPr>
        <w:pStyle w:val="a3"/>
        <w:tabs>
          <w:tab w:val="left" w:pos="36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зависимости или местоположения. Стоимость земельного участка зависит от его местоположения и формируется его окружением, теми видами землепользования, которые преобладают в округе и признаются наиб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лее эффективными видами использования земельных участков, приносящими наибольшие доходы. Принцип зависимости означает, что если текущее испол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зование земельного участка не соответствует преобладающим видам земл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пользования, оно не может рассматриваться в качестве землепользования, обесп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чивающего формирование рыночной стоимости земли. Местоположение земельного участка является одним из важнейших </w:t>
      </w:r>
      <w:r w:rsidRPr="00F834BA">
        <w:rPr>
          <w:sz w:val="28"/>
          <w:szCs w:val="28"/>
        </w:rPr>
        <w:lastRenderedPageBreak/>
        <w:t>факторов, оказывающих влияние на его стоимость. Через м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стоположение земельного участка можно учесть влияние большого количества других ценообр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зующих факторов.</w:t>
      </w:r>
    </w:p>
    <w:p w:rsidR="005B04F5" w:rsidRPr="00F834BA" w:rsidRDefault="005B04F5" w:rsidP="005B04F5">
      <w:pPr>
        <w:pStyle w:val="a3"/>
        <w:tabs>
          <w:tab w:val="left" w:pos="36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наиболее эффективного использования. Рыночная стоимость формируется его наиболее эффективным использованием или таким использ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ванием, которое является наиболее вероятным, физически возможным, юрид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 xml:space="preserve">чески допустимым, финансово осуществимым, и </w:t>
      </w:r>
      <w:proofErr w:type="gramStart"/>
      <w:r w:rsidRPr="00F834BA">
        <w:rPr>
          <w:sz w:val="28"/>
          <w:szCs w:val="28"/>
        </w:rPr>
        <w:t>при</w:t>
      </w:r>
      <w:proofErr w:type="gramEnd"/>
      <w:r w:rsidRPr="00F834BA">
        <w:rPr>
          <w:sz w:val="28"/>
          <w:szCs w:val="28"/>
        </w:rPr>
        <w:t xml:space="preserve"> которой стоимость оцен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ваемого имущества является наивысшей. Данный принцип означает, что в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цессе оценки определяется такое использование, к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торое среди всех наиболее вероятных, физически возможных, юридически не запрещенных, финансово целесообразных видов использования обеспечивает максимальную стоимость объекта недвижимости. Иначе говоря, из всех возможных (разрешенных) вар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антов его использования, выбирается наиболее доходный, и именно он испол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зуется для оценки. При этом учитываются только те варианты, кот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рые:</w:t>
      </w:r>
    </w:p>
    <w:p w:rsidR="005B04F5" w:rsidRPr="00F834BA" w:rsidRDefault="005B04F5" w:rsidP="005B04F5">
      <w:pPr>
        <w:pStyle w:val="a3"/>
        <w:numPr>
          <w:ilvl w:val="0"/>
          <w:numId w:val="3"/>
        </w:numPr>
        <w:tabs>
          <w:tab w:val="clear" w:pos="720"/>
          <w:tab w:val="left" w:pos="-3780"/>
          <w:tab w:val="left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соответствуют юридическим нормам, включая градостроительные ограничения, требованиям по охране окружающей среды, памятников истории, архитектуры, благоустро</w:t>
      </w:r>
      <w:r w:rsidRPr="00F834BA">
        <w:rPr>
          <w:sz w:val="28"/>
          <w:szCs w:val="28"/>
        </w:rPr>
        <w:t>й</w:t>
      </w:r>
      <w:r w:rsidRPr="00F834BA">
        <w:rPr>
          <w:sz w:val="28"/>
          <w:szCs w:val="28"/>
        </w:rPr>
        <w:t>ства прилегающих территорий;</w:t>
      </w:r>
    </w:p>
    <w:p w:rsidR="005B04F5" w:rsidRPr="00F834BA" w:rsidRDefault="005B04F5" w:rsidP="005B04F5">
      <w:pPr>
        <w:pStyle w:val="a3"/>
        <w:numPr>
          <w:ilvl w:val="0"/>
          <w:numId w:val="3"/>
        </w:numPr>
        <w:tabs>
          <w:tab w:val="clear" w:pos="720"/>
          <w:tab w:val="left" w:pos="-3780"/>
          <w:tab w:val="left" w:pos="1080"/>
        </w:tabs>
        <w:ind w:left="1080"/>
        <w:jc w:val="both"/>
        <w:rPr>
          <w:sz w:val="28"/>
          <w:szCs w:val="28"/>
        </w:rPr>
      </w:pPr>
      <w:proofErr w:type="gramStart"/>
      <w:r w:rsidRPr="00F834BA">
        <w:rPr>
          <w:sz w:val="28"/>
          <w:szCs w:val="28"/>
        </w:rPr>
        <w:t>реализация</w:t>
      </w:r>
      <w:proofErr w:type="gramEnd"/>
      <w:r w:rsidRPr="00F834BA">
        <w:rPr>
          <w:sz w:val="28"/>
          <w:szCs w:val="28"/>
        </w:rPr>
        <w:t xml:space="preserve"> которых возможна физически;</w:t>
      </w:r>
    </w:p>
    <w:p w:rsidR="005B04F5" w:rsidRPr="00F834BA" w:rsidRDefault="005B04F5" w:rsidP="005B04F5">
      <w:pPr>
        <w:pStyle w:val="a3"/>
        <w:numPr>
          <w:ilvl w:val="0"/>
          <w:numId w:val="3"/>
        </w:numPr>
        <w:tabs>
          <w:tab w:val="clear" w:pos="720"/>
          <w:tab w:val="left" w:pos="-3780"/>
          <w:tab w:val="left" w:pos="1080"/>
        </w:tabs>
        <w:ind w:left="1080"/>
        <w:jc w:val="both"/>
        <w:rPr>
          <w:sz w:val="28"/>
          <w:szCs w:val="28"/>
        </w:rPr>
      </w:pPr>
      <w:proofErr w:type="gramStart"/>
      <w:r w:rsidRPr="00F834BA">
        <w:rPr>
          <w:sz w:val="28"/>
          <w:szCs w:val="28"/>
        </w:rPr>
        <w:t>которые</w:t>
      </w:r>
      <w:proofErr w:type="gramEnd"/>
      <w:r w:rsidRPr="00F834BA">
        <w:rPr>
          <w:sz w:val="28"/>
          <w:szCs w:val="28"/>
        </w:rPr>
        <w:t xml:space="preserve"> приносят доход.</w:t>
      </w:r>
    </w:p>
    <w:p w:rsidR="005B04F5" w:rsidRPr="00F834BA" w:rsidRDefault="005B04F5" w:rsidP="005B04F5">
      <w:pPr>
        <w:pStyle w:val="a3"/>
        <w:tabs>
          <w:tab w:val="left" w:pos="-378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 результате выбирается тот вариант использования, при котором может быть пол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 xml:space="preserve">чена максимальная цена с учетом всех ограничений. </w:t>
      </w:r>
    </w:p>
    <w:p w:rsidR="005B04F5" w:rsidRPr="00F834BA" w:rsidRDefault="005B04F5" w:rsidP="005B04F5">
      <w:pPr>
        <w:pStyle w:val="a3"/>
        <w:tabs>
          <w:tab w:val="left" w:pos="36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 определении наиболее эффективного использования принимаются во вним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ние:</w:t>
      </w:r>
    </w:p>
    <w:p w:rsidR="005B04F5" w:rsidRPr="00F834BA" w:rsidRDefault="005B04F5" w:rsidP="005B04F5">
      <w:pPr>
        <w:pStyle w:val="a3"/>
        <w:numPr>
          <w:ilvl w:val="0"/>
          <w:numId w:val="4"/>
        </w:numPr>
        <w:tabs>
          <w:tab w:val="left" w:pos="-3600"/>
        </w:tabs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преобладающие способы землепользования в ближайшей окрестности объекта оценки;</w:t>
      </w:r>
    </w:p>
    <w:p w:rsidR="005B04F5" w:rsidRPr="00F834BA" w:rsidRDefault="005B04F5" w:rsidP="005B04F5">
      <w:pPr>
        <w:pStyle w:val="a3"/>
        <w:numPr>
          <w:ilvl w:val="0"/>
          <w:numId w:val="4"/>
        </w:numPr>
        <w:tabs>
          <w:tab w:val="left" w:pos="-3600"/>
        </w:tabs>
        <w:jc w:val="both"/>
        <w:rPr>
          <w:sz w:val="28"/>
          <w:szCs w:val="28"/>
        </w:rPr>
      </w:pPr>
      <w:r w:rsidRPr="00F834BA">
        <w:rPr>
          <w:sz w:val="28"/>
          <w:szCs w:val="28"/>
        </w:rPr>
        <w:t>существующие нормы зонирования (разрешенные виды использов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ния);</w:t>
      </w:r>
    </w:p>
    <w:p w:rsidR="005B04F5" w:rsidRPr="00F834BA" w:rsidRDefault="005B04F5" w:rsidP="005B04F5">
      <w:pPr>
        <w:pStyle w:val="a3"/>
        <w:numPr>
          <w:ilvl w:val="0"/>
          <w:numId w:val="4"/>
        </w:numPr>
        <w:tabs>
          <w:tab w:val="left" w:pos="-3600"/>
        </w:tabs>
        <w:jc w:val="both"/>
        <w:rPr>
          <w:sz w:val="28"/>
          <w:szCs w:val="28"/>
        </w:rPr>
      </w:pPr>
      <w:r w:rsidRPr="00F834BA">
        <w:rPr>
          <w:sz w:val="28"/>
          <w:szCs w:val="28"/>
        </w:rPr>
        <w:t>градостроительные и природоохранные ограничения по застройке земельного уч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стка;</w:t>
      </w:r>
    </w:p>
    <w:p w:rsidR="005B04F5" w:rsidRPr="00F834BA" w:rsidRDefault="005B04F5" w:rsidP="005B04F5">
      <w:pPr>
        <w:pStyle w:val="a3"/>
        <w:numPr>
          <w:ilvl w:val="0"/>
          <w:numId w:val="4"/>
        </w:numPr>
        <w:tabs>
          <w:tab w:val="left" w:pos="-3600"/>
        </w:tabs>
        <w:jc w:val="both"/>
        <w:rPr>
          <w:sz w:val="28"/>
          <w:szCs w:val="28"/>
        </w:rPr>
      </w:pPr>
      <w:r w:rsidRPr="00F834BA">
        <w:rPr>
          <w:sz w:val="28"/>
          <w:szCs w:val="28"/>
        </w:rPr>
        <w:t>существующее использование недвижимости.</w:t>
      </w:r>
    </w:p>
    <w:p w:rsidR="005B04F5" w:rsidRPr="00F834BA" w:rsidRDefault="005B04F5" w:rsidP="005B04F5">
      <w:pPr>
        <w:pStyle w:val="a3"/>
        <w:tabs>
          <w:tab w:val="left" w:pos="-3600"/>
          <w:tab w:val="left" w:pos="108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Данный принцип также означает, что рыночная стоимость земли опред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ляется не текущим использованием земельного участка, а способом землепол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зования, приводящим к получению самых высоких доходов. Текущее использ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вание может не совпадать с наиболее эффективным использованием. При опр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делении наиболее эффективного использования земельный участок всегда ра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сматривается как незастроенный, и это является общепринятой пра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 xml:space="preserve">тикой. </w:t>
      </w:r>
    </w:p>
    <w:p w:rsidR="005B04F5" w:rsidRPr="00F834BA" w:rsidRDefault="005B04F5" w:rsidP="005B04F5">
      <w:pPr>
        <w:pStyle w:val="a3"/>
        <w:tabs>
          <w:tab w:val="left" w:pos="-3600"/>
          <w:tab w:val="left" w:pos="108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lastRenderedPageBreak/>
        <w:t>Анализ наиболее эффективного использования является обязательным этапом оценки и проводится как для застроенных, так и для незастроенных з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мельных участков. При анализе и определении наиболее эффективного испол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зования незастроенных земельных участков определяется несколько видов предполагаемого использования, в том числе и такого, как о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тавление данного участка незастроенным. Далее определяются все расходы и доходы, св</w:t>
      </w:r>
      <w:r w:rsidRPr="00F834BA">
        <w:rPr>
          <w:sz w:val="28"/>
          <w:szCs w:val="28"/>
        </w:rPr>
        <w:t>я</w:t>
      </w:r>
      <w:r w:rsidRPr="00F834BA">
        <w:rPr>
          <w:sz w:val="28"/>
          <w:szCs w:val="28"/>
        </w:rPr>
        <w:t>занные с осуществлением предполагаемых проектов и из них выводится остаточная стоимость земли. Вариант, обеспечивающий ее наибольшее значение, может считат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 xml:space="preserve">ся наиболее эффективным использованием. </w:t>
      </w:r>
    </w:p>
    <w:p w:rsidR="005B04F5" w:rsidRPr="00F834BA" w:rsidRDefault="005B04F5" w:rsidP="005B04F5">
      <w:pPr>
        <w:pStyle w:val="a3"/>
        <w:tabs>
          <w:tab w:val="left" w:pos="-3600"/>
          <w:tab w:val="left" w:pos="108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Принцип изменения. Цены на землю меняются во времени.</w:t>
      </w:r>
    </w:p>
    <w:p w:rsidR="005B04F5" w:rsidRPr="00F834BA" w:rsidRDefault="005B04F5" w:rsidP="005B04F5">
      <w:pPr>
        <w:pStyle w:val="a3"/>
        <w:tabs>
          <w:tab w:val="left" w:pos="-3600"/>
          <w:tab w:val="left" w:pos="108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Факторы, влияющие на рыночную стоимость земли. На стоимость земли влияет совокупность факторов, которые можно объединить в следующие о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новные группы:</w:t>
      </w:r>
    </w:p>
    <w:p w:rsidR="005B04F5" w:rsidRPr="00F834BA" w:rsidRDefault="005B04F5" w:rsidP="005B04F5">
      <w:pPr>
        <w:pStyle w:val="a3"/>
        <w:numPr>
          <w:ilvl w:val="0"/>
          <w:numId w:val="5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социальные и демографические особенности;</w:t>
      </w:r>
    </w:p>
    <w:p w:rsidR="005B04F5" w:rsidRPr="00F834BA" w:rsidRDefault="005B04F5" w:rsidP="005B04F5">
      <w:pPr>
        <w:pStyle w:val="a3"/>
        <w:numPr>
          <w:ilvl w:val="0"/>
          <w:numId w:val="5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общая экономическая ситуация;</w:t>
      </w:r>
    </w:p>
    <w:p w:rsidR="005B04F5" w:rsidRPr="00F834BA" w:rsidRDefault="005B04F5" w:rsidP="005B04F5">
      <w:pPr>
        <w:pStyle w:val="a3"/>
        <w:numPr>
          <w:ilvl w:val="0"/>
          <w:numId w:val="5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правовое регулирование и действующая система налогооблож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ния;</w:t>
      </w:r>
    </w:p>
    <w:p w:rsidR="005B04F5" w:rsidRPr="00F834BA" w:rsidRDefault="005B04F5" w:rsidP="005B04F5">
      <w:pPr>
        <w:pStyle w:val="a3"/>
        <w:numPr>
          <w:ilvl w:val="0"/>
          <w:numId w:val="5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природные условия и окружающая среда;</w:t>
      </w:r>
    </w:p>
    <w:p w:rsidR="005B04F5" w:rsidRPr="00F834BA" w:rsidRDefault="005B04F5" w:rsidP="005B04F5">
      <w:pPr>
        <w:pStyle w:val="a3"/>
        <w:numPr>
          <w:ilvl w:val="0"/>
          <w:numId w:val="5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физические и качественные характеристики земельного участка;</w:t>
      </w:r>
    </w:p>
    <w:p w:rsidR="005B04F5" w:rsidRPr="00F834BA" w:rsidRDefault="005B04F5" w:rsidP="005B04F5">
      <w:pPr>
        <w:pStyle w:val="a3"/>
        <w:numPr>
          <w:ilvl w:val="0"/>
          <w:numId w:val="5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расположение земельного участка;</w:t>
      </w:r>
    </w:p>
    <w:p w:rsidR="005B04F5" w:rsidRPr="00F834BA" w:rsidRDefault="005B04F5" w:rsidP="005B04F5">
      <w:pPr>
        <w:pStyle w:val="a3"/>
        <w:numPr>
          <w:ilvl w:val="0"/>
          <w:numId w:val="5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доход, который можно получить, используя земельный участок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К социальным факторам относится демографическая структура населения, его чи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ленность, плотность, состав, сложившиеся системы расселения. К общей экономической с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туации относится экономическая ситуация в стране и регионе, инвестиционный климат, рынок долгосрочных кредитов, уровень д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ходов населения, тенденции развития местности. К природным условиям отн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сятся климат, геологические и гидрологические условия, состояние окружа</w:t>
      </w:r>
      <w:r w:rsidRPr="00F834BA">
        <w:rPr>
          <w:sz w:val="28"/>
          <w:szCs w:val="28"/>
        </w:rPr>
        <w:t>ю</w:t>
      </w:r>
      <w:r w:rsidRPr="00F834BA">
        <w:rPr>
          <w:sz w:val="28"/>
          <w:szCs w:val="28"/>
        </w:rPr>
        <w:t>щей среды, красивый вид или ландшафт, наличие или отсутствие мест рекре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ции; наличие или отсутствие вредных экологических факторов на участке или в ближайшем окружении. К физическим и качественным характеристикам з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мельного участка относятся размер и форма участка, рельеф, ориентация учас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ка по сторонам света, положение по отношению к соседним участкам, инж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нерная подготовка участка, характеристика земли (качество почв, наличие в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ды), вид и объем полезной застройки. К факторам расположения относят: бл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зость к транспортным магистралям, объектам социальной инфраструктуры ра</w:t>
      </w:r>
      <w:r w:rsidRPr="00F834BA">
        <w:rPr>
          <w:sz w:val="28"/>
          <w:szCs w:val="28"/>
        </w:rPr>
        <w:t>й</w:t>
      </w:r>
      <w:r w:rsidRPr="00F834BA">
        <w:rPr>
          <w:sz w:val="28"/>
          <w:szCs w:val="28"/>
        </w:rPr>
        <w:t>она (маг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зинам, школам, больницам, рынкам), соседство с привлекательными или непривлекательн</w:t>
      </w:r>
      <w:r w:rsidRPr="00F834BA">
        <w:rPr>
          <w:sz w:val="28"/>
          <w:szCs w:val="28"/>
        </w:rPr>
        <w:t>ы</w:t>
      </w:r>
      <w:r w:rsidRPr="00F834BA">
        <w:rPr>
          <w:sz w:val="28"/>
          <w:szCs w:val="28"/>
        </w:rPr>
        <w:t xml:space="preserve">ми объектами. 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Подходы </w:t>
      </w:r>
      <w:proofErr w:type="gramStart"/>
      <w:r w:rsidRPr="00F834BA">
        <w:rPr>
          <w:sz w:val="28"/>
          <w:szCs w:val="28"/>
        </w:rPr>
        <w:t>к</w:t>
      </w:r>
      <w:proofErr w:type="gramEnd"/>
      <w:r w:rsidRPr="00F834BA">
        <w:rPr>
          <w:sz w:val="28"/>
          <w:szCs w:val="28"/>
        </w:rPr>
        <w:t xml:space="preserve"> оценки земли. В соответствии с общепринятой практикой оценка рыночной стоимости проводится с использованием трех методологич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ских подходов: затратного, сравнительного и доходного. При </w:t>
      </w:r>
      <w:r w:rsidRPr="00F834BA">
        <w:rPr>
          <w:sz w:val="28"/>
          <w:szCs w:val="28"/>
        </w:rPr>
        <w:lastRenderedPageBreak/>
        <w:t>оценке земли м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гут использоваться методы одного подхода, или методы, представля</w:t>
      </w:r>
      <w:r w:rsidRPr="00F834BA">
        <w:rPr>
          <w:sz w:val="28"/>
          <w:szCs w:val="28"/>
        </w:rPr>
        <w:t>ю</w:t>
      </w:r>
      <w:r w:rsidRPr="00F834BA">
        <w:rPr>
          <w:sz w:val="28"/>
          <w:szCs w:val="28"/>
        </w:rPr>
        <w:t>щие их комбинацию. Выбор метода зависит от объекта оценки, информационной обе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печенности. Рыночная стоимость земли в первую очередь должна о</w:t>
      </w:r>
      <w:r w:rsidRPr="00F834BA">
        <w:rPr>
          <w:sz w:val="28"/>
          <w:szCs w:val="28"/>
        </w:rPr>
        <w:t>п</w:t>
      </w:r>
      <w:r w:rsidRPr="00F834BA">
        <w:rPr>
          <w:sz w:val="28"/>
          <w:szCs w:val="28"/>
        </w:rPr>
        <w:t>ределяться по результатам того метода, который определяет цену в условиях обычного д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лового оборота. Выбор должен быть обоснован с учетом реальной с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туации, складывающейся на рынке земельных участков. Однако</w:t>
      </w:r>
      <w:proofErr w:type="gramStart"/>
      <w:r w:rsidRPr="00F834BA">
        <w:rPr>
          <w:sz w:val="28"/>
          <w:szCs w:val="28"/>
        </w:rPr>
        <w:t>,</w:t>
      </w:r>
      <w:proofErr w:type="gramEnd"/>
      <w:r w:rsidRPr="00F834BA">
        <w:rPr>
          <w:sz w:val="28"/>
          <w:szCs w:val="28"/>
        </w:rPr>
        <w:t xml:space="preserve"> традиционно считае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ся, что наиболее надежным способом определения рыночной стоимости земли являются м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тоды сравнительного подхода.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Сравнительный подход. Под сравнительным подходом понимается сов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купность методов оценки, основанных на сравнении объекта оценки с аналогичными объектами, в отн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шении которых имеется информация о ценах сделок с ними. Стоимость земли определяется на основе анализа цен сделок со </w:t>
      </w:r>
      <w:proofErr w:type="gramStart"/>
      <w:r w:rsidRPr="00F834BA">
        <w:rPr>
          <w:sz w:val="28"/>
          <w:szCs w:val="28"/>
        </w:rPr>
        <w:t>схож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ми</w:t>
      </w:r>
      <w:proofErr w:type="gramEnd"/>
      <w:r w:rsidRPr="00F834BA">
        <w:rPr>
          <w:sz w:val="28"/>
          <w:szCs w:val="28"/>
        </w:rPr>
        <w:t xml:space="preserve"> по своим характеристикам земельным участкам. Суть методов состоит в том, что в цены аналогов вносятся поправки, учит</w:t>
      </w:r>
      <w:r w:rsidRPr="00F834BA">
        <w:rPr>
          <w:sz w:val="28"/>
          <w:szCs w:val="28"/>
        </w:rPr>
        <w:t>ы</w:t>
      </w:r>
      <w:r w:rsidRPr="00F834BA">
        <w:rPr>
          <w:sz w:val="28"/>
          <w:szCs w:val="28"/>
        </w:rPr>
        <w:t>вающие отличия объектов-аналогов и объекта оценки. Методы основаны на принципе замещения: «пок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патель не заплатит за объект больше, чем стоимость 100%-</w:t>
      </w:r>
      <w:proofErr w:type="gramStart"/>
      <w:r w:rsidRPr="00F834BA">
        <w:rPr>
          <w:sz w:val="28"/>
          <w:szCs w:val="28"/>
        </w:rPr>
        <w:t>ого</w:t>
      </w:r>
      <w:proofErr w:type="gramEnd"/>
      <w:r w:rsidRPr="00F834BA">
        <w:rPr>
          <w:sz w:val="28"/>
          <w:szCs w:val="28"/>
        </w:rPr>
        <w:t xml:space="preserve"> аналога. При о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боре и предварительном анализе объектов-аналогов важно также учитывать и любые необычные воздействия на цены сделок с аналогами: потребность в быстрой купле или продаже, родственные отн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шения между сторонами сделки и т.д. Такие объекты должны исключаться из базы аналогов, т.к. необычность условий сделки влияет на цену сделки и возникает ее отклонение от реальной рыночной стоим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сти. 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Доходный подход. Под доходным подходом понимается совокупность методов, осн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ванных на определении ожидаемых доходов от объекта оценки. В основе подхода лежит принцип ожидания: т.е. чем больше ожидаемые доходы от объекта оценки, тем большую стоимость покупатель готов заплатить за об</w:t>
      </w:r>
      <w:r w:rsidRPr="00F834BA">
        <w:rPr>
          <w:sz w:val="28"/>
          <w:szCs w:val="28"/>
        </w:rPr>
        <w:t>ъ</w:t>
      </w:r>
      <w:r w:rsidRPr="00F834BA">
        <w:rPr>
          <w:sz w:val="28"/>
          <w:szCs w:val="28"/>
        </w:rPr>
        <w:t>ект. Т.е. текущая рыночная стоимость определяется потенциальной способн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стью приносить доход. Объект рассматривается как объект инвестирования. Подход используется при наличии рыночной информации о доходах от объе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>тов недвижимости. Доходный подход основан на принципе ожидания с учетом принципов наилучшего и наиболее эффективного использования. К методам оценки земли, пр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меняемым в рамках данного подхода, относят метод прямой капитализации земельной ре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ты, метод дисконтированных чистых денежных потоков. При использовании доходного подхода оценивается текущая сто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мость будущих доходов от владения имуществом, включая как сдачу его в аренду, так и возможную продажу.  При применении доходного подхода, сто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мость приносящей доход недвижимости определяется продолжительностью периода п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лучения доходов, размерами доходов. Доходный подход предполагает рассмотрение наиб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лее эффективного варианта использования </w:t>
      </w:r>
      <w:r w:rsidRPr="00F834BA">
        <w:rPr>
          <w:sz w:val="28"/>
          <w:szCs w:val="28"/>
        </w:rPr>
        <w:lastRenderedPageBreak/>
        <w:t>объекта оценки. Ставка дисконта при доходном подходе играет роль целевой прибыли на инв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стиции в недвижимость. 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Затратный подход. Совокупность методов оценки, основанных на определении з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трат, необходимых для восстановления объекта оценки, с учетом его износа. Подход базируется на принципе замещения: «разумный инвестор не заплатит за объект больше, чем ему обо</w:t>
      </w:r>
      <w:r w:rsidRPr="00F834BA">
        <w:rPr>
          <w:sz w:val="28"/>
          <w:szCs w:val="28"/>
        </w:rPr>
        <w:t>ш</w:t>
      </w:r>
      <w:r w:rsidRPr="00F834BA">
        <w:rPr>
          <w:sz w:val="28"/>
          <w:szCs w:val="28"/>
        </w:rPr>
        <w:t>лось приобретение прав на земельный участок и строительства на нем аналогичных улучшений». Данный подход применяется при отсутствии рыночной информации о ценах сделок или дох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дов от объектов недвижимости. Для оценки земли методы затратн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го подхода не применимы, т.к. земля не может быть создана человеком. </w:t>
      </w:r>
      <w:proofErr w:type="gramStart"/>
      <w:r w:rsidRPr="00F834BA">
        <w:rPr>
          <w:sz w:val="28"/>
          <w:szCs w:val="28"/>
        </w:rPr>
        <w:t>А, для оценки, например, лесных ресурсов, примен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 xml:space="preserve">мы. </w:t>
      </w:r>
      <w:proofErr w:type="gramEnd"/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Методы оценки земли универсальны и могут использоваться  для оценки земель с любым типом землепользования, как для оценки земли в городах, пр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городах, сельской местности, для оценки земель сельскохозяйственного назн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чения и земель, занятых лесными угодьями.  Обязательным условием опред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ления рыночной стоимости земли любым методом является использование р</w:t>
      </w:r>
      <w:r w:rsidRPr="00F834BA">
        <w:rPr>
          <w:sz w:val="28"/>
          <w:szCs w:val="28"/>
        </w:rPr>
        <w:t>ы</w:t>
      </w:r>
      <w:r w:rsidRPr="00F834BA">
        <w:rPr>
          <w:sz w:val="28"/>
          <w:szCs w:val="28"/>
        </w:rPr>
        <w:t>ночных данных. Объектом оценки  может выступать как свободные от застро</w:t>
      </w:r>
      <w:r w:rsidRPr="00F834BA">
        <w:rPr>
          <w:sz w:val="28"/>
          <w:szCs w:val="28"/>
        </w:rPr>
        <w:t>й</w:t>
      </w:r>
      <w:r w:rsidRPr="00F834BA">
        <w:rPr>
          <w:sz w:val="28"/>
          <w:szCs w:val="28"/>
        </w:rPr>
        <w:t>ки земельные участки (без улучшений), так и земли в составе имущественного комплекса. Особенностью оценки рыночной стоимости земли является то, что любой земельный участок рассматривается как условно свободный, или не з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нятый зданиями, соор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жениями, строениями, которые могут не соответствовать ее наиболее эффективному испол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зованию. В Международных стандартах для оценки земли рекомендуется применять сл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дующие методы оценки:</w:t>
      </w:r>
    </w:p>
    <w:p w:rsidR="005B04F5" w:rsidRPr="00F834BA" w:rsidRDefault="005B04F5" w:rsidP="005B04F5">
      <w:pPr>
        <w:pStyle w:val="a3"/>
        <w:numPr>
          <w:ilvl w:val="0"/>
          <w:numId w:val="6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 сравнения продаж;</w:t>
      </w:r>
    </w:p>
    <w:p w:rsidR="005B04F5" w:rsidRPr="00F834BA" w:rsidRDefault="005B04F5" w:rsidP="005B04F5">
      <w:pPr>
        <w:pStyle w:val="a3"/>
        <w:numPr>
          <w:ilvl w:val="0"/>
          <w:numId w:val="6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 распределения;</w:t>
      </w:r>
    </w:p>
    <w:p w:rsidR="005B04F5" w:rsidRPr="00F834BA" w:rsidRDefault="005B04F5" w:rsidP="005B04F5">
      <w:pPr>
        <w:pStyle w:val="a3"/>
        <w:numPr>
          <w:ilvl w:val="0"/>
          <w:numId w:val="6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 выделения;</w:t>
      </w:r>
    </w:p>
    <w:p w:rsidR="005B04F5" w:rsidRPr="00F834BA" w:rsidRDefault="005B04F5" w:rsidP="005B04F5">
      <w:pPr>
        <w:pStyle w:val="a3"/>
        <w:numPr>
          <w:ilvl w:val="0"/>
          <w:numId w:val="6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 капитализации земельной ренты;</w:t>
      </w:r>
    </w:p>
    <w:p w:rsidR="005B04F5" w:rsidRPr="00F834BA" w:rsidRDefault="005B04F5" w:rsidP="005B04F5">
      <w:pPr>
        <w:pStyle w:val="a3"/>
        <w:numPr>
          <w:ilvl w:val="0"/>
          <w:numId w:val="6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 остатка для земли;</w:t>
      </w:r>
    </w:p>
    <w:p w:rsidR="005B04F5" w:rsidRPr="00F834BA" w:rsidRDefault="005B04F5" w:rsidP="005B04F5">
      <w:pPr>
        <w:pStyle w:val="a3"/>
        <w:numPr>
          <w:ilvl w:val="0"/>
          <w:numId w:val="6"/>
        </w:numPr>
        <w:tabs>
          <w:tab w:val="clear" w:pos="270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 предполагаемого использования.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 сравнения продаж. В основе метода  лежит принцип замещения. Метод сравнения продаж может использоваться для оценки земли, которая фактически не застроена или рассматривается как незастроенная для целей оценки. Для использования метода необходима информация о ценах продаж земельных участков, являющимися аналогами. Метод предполагает следующую последов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тельность действий:</w:t>
      </w:r>
    </w:p>
    <w:p w:rsidR="005B04F5" w:rsidRPr="00F834BA" w:rsidRDefault="005B04F5" w:rsidP="005B04F5">
      <w:pPr>
        <w:pStyle w:val="a3"/>
        <w:numPr>
          <w:ilvl w:val="0"/>
          <w:numId w:val="7"/>
        </w:numPr>
        <w:tabs>
          <w:tab w:val="left" w:pos="-3600"/>
        </w:tabs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подбор аналогов с известными ценами продажи;</w:t>
      </w:r>
    </w:p>
    <w:p w:rsidR="005B04F5" w:rsidRPr="00F834BA" w:rsidRDefault="005B04F5" w:rsidP="005B04F5">
      <w:pPr>
        <w:pStyle w:val="a3"/>
        <w:numPr>
          <w:ilvl w:val="0"/>
          <w:numId w:val="7"/>
        </w:numPr>
        <w:tabs>
          <w:tab w:val="left" w:pos="-3600"/>
        </w:tabs>
        <w:jc w:val="both"/>
        <w:rPr>
          <w:sz w:val="28"/>
          <w:szCs w:val="28"/>
        </w:rPr>
      </w:pPr>
      <w:proofErr w:type="gramStart"/>
      <w:r w:rsidRPr="00F834BA">
        <w:rPr>
          <w:sz w:val="28"/>
          <w:szCs w:val="28"/>
        </w:rPr>
        <w:t>внесении</w:t>
      </w:r>
      <w:proofErr w:type="gramEnd"/>
      <w:r w:rsidRPr="00F834BA">
        <w:rPr>
          <w:sz w:val="28"/>
          <w:szCs w:val="28"/>
        </w:rPr>
        <w:t xml:space="preserve"> поправок в цены продаж аналогов на разницу в выбранных ценообразующих х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рактеристиках;</w:t>
      </w:r>
    </w:p>
    <w:p w:rsidR="005B04F5" w:rsidRPr="00F834BA" w:rsidRDefault="005B04F5" w:rsidP="005B04F5">
      <w:pPr>
        <w:pStyle w:val="a3"/>
        <w:numPr>
          <w:ilvl w:val="0"/>
          <w:numId w:val="7"/>
        </w:numPr>
        <w:tabs>
          <w:tab w:val="left" w:pos="-3600"/>
        </w:tabs>
        <w:jc w:val="both"/>
        <w:rPr>
          <w:sz w:val="28"/>
          <w:szCs w:val="28"/>
        </w:rPr>
      </w:pPr>
      <w:r w:rsidRPr="00F834BA">
        <w:rPr>
          <w:sz w:val="28"/>
          <w:szCs w:val="28"/>
        </w:rPr>
        <w:lastRenderedPageBreak/>
        <w:t>расчет стоимости земельного участка как среднего или средневзвешенного значения ско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>ректированных цен сопоставимых объектов.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 отсутствии достоверной информации о ценах в оценке применяются цены предложения, которые необходимо скорректировать на возможную скидку с цены пре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>ложения. В качестве единицы сравнения следует использовать характерную для данного сегмента рыка единицу измерения. Корректировка цен продаж аналогов незастроенных земельных участков осуществляется по следующим элементам сравнения:</w:t>
      </w:r>
    </w:p>
    <w:p w:rsidR="005B04F5" w:rsidRPr="00F834BA" w:rsidRDefault="005B04F5" w:rsidP="005B04F5">
      <w:pPr>
        <w:pStyle w:val="a3"/>
        <w:numPr>
          <w:ilvl w:val="0"/>
          <w:numId w:val="8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имущественные права: обременение договорами аренды с условиями, не соответствующими </w:t>
      </w:r>
      <w:proofErr w:type="gramStart"/>
      <w:r w:rsidRPr="00F834BA">
        <w:rPr>
          <w:sz w:val="28"/>
          <w:szCs w:val="28"/>
        </w:rPr>
        <w:t>рыночным</w:t>
      </w:r>
      <w:proofErr w:type="gramEnd"/>
      <w:r w:rsidRPr="00F834BA">
        <w:rPr>
          <w:sz w:val="28"/>
          <w:szCs w:val="28"/>
        </w:rPr>
        <w:t>, отсутствие пава собственности на землю и т.д.</w:t>
      </w:r>
    </w:p>
    <w:p w:rsidR="005B04F5" w:rsidRPr="00F834BA" w:rsidRDefault="005B04F5" w:rsidP="005B04F5">
      <w:pPr>
        <w:pStyle w:val="a3"/>
        <w:numPr>
          <w:ilvl w:val="0"/>
          <w:numId w:val="8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условия финансирования: использование при покупке кредитных ресурсов на условиях, не </w:t>
      </w:r>
      <w:proofErr w:type="gramStart"/>
      <w:r w:rsidRPr="00F834BA">
        <w:rPr>
          <w:sz w:val="28"/>
          <w:szCs w:val="28"/>
        </w:rPr>
        <w:t>соответствующим</w:t>
      </w:r>
      <w:proofErr w:type="gramEnd"/>
      <w:r w:rsidRPr="00F834BA">
        <w:rPr>
          <w:sz w:val="28"/>
          <w:szCs w:val="28"/>
        </w:rPr>
        <w:t xml:space="preserve"> рыночным, рассрочка пл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тежа;</w:t>
      </w:r>
    </w:p>
    <w:p w:rsidR="005B04F5" w:rsidRPr="00F834BA" w:rsidRDefault="005B04F5" w:rsidP="005B04F5">
      <w:pPr>
        <w:pStyle w:val="a3"/>
        <w:numPr>
          <w:ilvl w:val="0"/>
          <w:numId w:val="8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условия оплаты: безналичный расчет, наличные, векселя, взаимозач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ты;</w:t>
      </w:r>
    </w:p>
    <w:p w:rsidR="005B04F5" w:rsidRPr="00F834BA" w:rsidRDefault="005B04F5" w:rsidP="005B04F5">
      <w:pPr>
        <w:pStyle w:val="a3"/>
        <w:numPr>
          <w:ilvl w:val="0"/>
          <w:numId w:val="8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условия совершения сделки: нетипичные условия сделки: родственные отнош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ния, продажа в условиях банкротства;</w:t>
      </w:r>
    </w:p>
    <w:p w:rsidR="005B04F5" w:rsidRPr="00F834BA" w:rsidRDefault="005B04F5" w:rsidP="005B04F5">
      <w:pPr>
        <w:pStyle w:val="a3"/>
        <w:numPr>
          <w:ilvl w:val="0"/>
          <w:numId w:val="8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время заключения сделки с объектом-аналогом;</w:t>
      </w:r>
    </w:p>
    <w:p w:rsidR="005B04F5" w:rsidRPr="00F834BA" w:rsidRDefault="005B04F5" w:rsidP="005B04F5">
      <w:pPr>
        <w:pStyle w:val="a3"/>
        <w:numPr>
          <w:ilvl w:val="0"/>
          <w:numId w:val="8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местоположение и окружение;</w:t>
      </w:r>
    </w:p>
    <w:p w:rsidR="005B04F5" w:rsidRPr="00F834BA" w:rsidRDefault="005B04F5" w:rsidP="005B04F5">
      <w:pPr>
        <w:pStyle w:val="a3"/>
        <w:numPr>
          <w:ilvl w:val="0"/>
          <w:numId w:val="8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правовые и градостроительные ограничения по виду использования и застройке земельного участка;</w:t>
      </w:r>
    </w:p>
    <w:p w:rsidR="005B04F5" w:rsidRPr="00F834BA" w:rsidRDefault="005B04F5" w:rsidP="005B04F5">
      <w:pPr>
        <w:pStyle w:val="a3"/>
        <w:numPr>
          <w:ilvl w:val="0"/>
          <w:numId w:val="8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физические характеристики земельного участка</w:t>
      </w:r>
    </w:p>
    <w:p w:rsidR="005B04F5" w:rsidRPr="00F834BA" w:rsidRDefault="005B04F5" w:rsidP="005B04F5">
      <w:pPr>
        <w:pStyle w:val="a3"/>
        <w:numPr>
          <w:ilvl w:val="0"/>
          <w:numId w:val="8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доступные коммунальные услуги (наличие или близость инженерных сетей, усл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вия подключения к ним и т.д.)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Внесение поправок по первым пяти элементам сравнения осуществляется на зависимой основе последовательно: каждая последующая корректировка выполняется на базе результата предыдущей. При этом последовательность корректировок не имеет значения. Вн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сение поправок по остальным элементам сравнения выполняется на независимой основе сл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дующим образом:</w:t>
      </w:r>
    </w:p>
    <w:p w:rsidR="005B04F5" w:rsidRPr="00F834BA" w:rsidRDefault="005B04F5" w:rsidP="005B04F5">
      <w:pPr>
        <w:pStyle w:val="a3"/>
        <w:numPr>
          <w:ilvl w:val="0"/>
          <w:numId w:val="9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определяется алгебраическая сумма поправок в абсолютном или отн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сительном (процентном) выражении;</w:t>
      </w:r>
    </w:p>
    <w:p w:rsidR="005B04F5" w:rsidRPr="00F834BA" w:rsidRDefault="005B04F5" w:rsidP="005B04F5">
      <w:pPr>
        <w:pStyle w:val="a3"/>
        <w:numPr>
          <w:ilvl w:val="0"/>
          <w:numId w:val="9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данная сумма используется для внесения поправки в цену аналога, п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лученную после внесения поправок по первым четырем элементам сравнения).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Значения поправок по всем элементам сравнения определяются с использованием к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личественных и качественных методов. Количественные методы: анализ парных продаж, статистический анализ, анализ издержек. </w:t>
      </w:r>
      <w:r w:rsidRPr="00F834BA">
        <w:rPr>
          <w:sz w:val="28"/>
          <w:szCs w:val="28"/>
        </w:rPr>
        <w:lastRenderedPageBreak/>
        <w:t>Метод анализа парных продаж заключается в опр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делении поправки по элементу сравнения путем сопоставления двух объектов сравнения, отличающихся друг от друга только одним элементом. Разница в цене парных продаж возникает за счет ра</w:t>
      </w:r>
      <w:r w:rsidRPr="00F834BA">
        <w:rPr>
          <w:sz w:val="28"/>
          <w:szCs w:val="28"/>
        </w:rPr>
        <w:t>з</w:t>
      </w:r>
      <w:r w:rsidRPr="00F834BA">
        <w:rPr>
          <w:sz w:val="28"/>
          <w:szCs w:val="28"/>
        </w:rPr>
        <w:t>ницы в данной характеристике (элементе сравнения). Метод ст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тистического анализа заключается в определении поправок по элементам сравнения с 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пользованием корреляционно-регрессионного анализа. Метод анализа издержек заключается в определ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нии поправки к цене объекта аналога на основе оценки вклада затрат, связанных с добавл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нием или устранением элемента сравнения, по которому объект аналог отличается от объе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>та оценки.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При правильном определении и внесении поправок откорректированные цены аналогов должны быть близки друг к другу. Значительные различия в к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нечных результатах свидетельствует о неверном проведении корректировки цен аналогов или не учете каких-то элементов сравнения. Это может быть вызвано объективными причинами: пассивн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стью рынка сделок с объектами. В этом случае оценка итогового результата стоимости простым усре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>нением не может быть признана приемлемой. В данном случае используется средневзв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шенное значение, или при наличии большого количества аналогов – статист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ческое значение моды как наиболее часто встречающееся значение числового ряда. Мода определяется сл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дующим образом:</w:t>
      </w:r>
    </w:p>
    <w:p w:rsidR="005B04F5" w:rsidRPr="00F834BA" w:rsidRDefault="005B04F5" w:rsidP="005B04F5">
      <w:pPr>
        <w:pStyle w:val="a3"/>
        <w:numPr>
          <w:ilvl w:val="0"/>
          <w:numId w:val="10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значения скорректированных стоимостей располагаются в порядке возрастания;</w:t>
      </w:r>
    </w:p>
    <w:p w:rsidR="005B04F5" w:rsidRPr="00F834BA" w:rsidRDefault="005B04F5" w:rsidP="005B04F5">
      <w:pPr>
        <w:pStyle w:val="a3"/>
        <w:numPr>
          <w:ilvl w:val="0"/>
          <w:numId w:val="10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разбиваются на интервалы;</w:t>
      </w:r>
    </w:p>
    <w:p w:rsidR="005B04F5" w:rsidRPr="00F834BA" w:rsidRDefault="005B04F5" w:rsidP="005B04F5">
      <w:pPr>
        <w:pStyle w:val="a3"/>
        <w:numPr>
          <w:ilvl w:val="0"/>
          <w:numId w:val="10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определяется количество скорректированных стоимостей, попавший в каждый и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тервал.</w:t>
      </w:r>
    </w:p>
    <w:p w:rsidR="005B04F5" w:rsidRPr="00F834BA" w:rsidRDefault="005B04F5" w:rsidP="005B04F5">
      <w:pPr>
        <w:pStyle w:val="a3"/>
        <w:numPr>
          <w:ilvl w:val="0"/>
          <w:numId w:val="10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выбирается интервал, имеющий наибольшую частоту;</w:t>
      </w:r>
    </w:p>
    <w:p w:rsidR="005B04F5" w:rsidRPr="00F834BA" w:rsidRDefault="005B04F5" w:rsidP="005B04F5">
      <w:pPr>
        <w:pStyle w:val="a3"/>
        <w:numPr>
          <w:ilvl w:val="0"/>
          <w:numId w:val="10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находится середина этого интервала.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К качественным методам относят метод общей группировки и метод и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 xml:space="preserve">дивидуальных опросов. Метод общей группировки заключается в разбивке объектов-аналогов на </w:t>
      </w:r>
      <w:proofErr w:type="gramStart"/>
      <w:r w:rsidRPr="00F834BA">
        <w:rPr>
          <w:sz w:val="28"/>
          <w:szCs w:val="28"/>
        </w:rPr>
        <w:t>две гру</w:t>
      </w:r>
      <w:r w:rsidRPr="00F834BA">
        <w:rPr>
          <w:sz w:val="28"/>
          <w:szCs w:val="28"/>
        </w:rPr>
        <w:t>п</w:t>
      </w:r>
      <w:r w:rsidRPr="00F834BA">
        <w:rPr>
          <w:sz w:val="28"/>
          <w:szCs w:val="28"/>
        </w:rPr>
        <w:t>пы, лучших</w:t>
      </w:r>
      <w:proofErr w:type="gramEnd"/>
      <w:r w:rsidRPr="00F834BA">
        <w:rPr>
          <w:sz w:val="28"/>
          <w:szCs w:val="28"/>
        </w:rPr>
        <w:t xml:space="preserve"> и худших по качеству в сравнении с объектом оценки, и использовании этой и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формации для определения наиболее вероятной цены объекта оценки. Метод индивидуал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 xml:space="preserve">ных опросов основан на анализе мнений экспертов рынка недвижимости о значениях того или иного ценообразующего фактора. 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 результате метода сравнения продаж оценщик приводит аналоги по характерист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кам к объекту оценки и определяет</w:t>
      </w:r>
      <w:r>
        <w:rPr>
          <w:sz w:val="28"/>
          <w:szCs w:val="28"/>
        </w:rPr>
        <w:t>,</w:t>
      </w:r>
      <w:r w:rsidRPr="00F834BA">
        <w:rPr>
          <w:sz w:val="28"/>
          <w:szCs w:val="28"/>
        </w:rPr>
        <w:t xml:space="preserve"> сколько стоил бы аналог, если бы имел такие же характерист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ки, как и объект оценки.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Метод распределения. Метод основан на принципах сбалансированности и вклада, который утверждает, что существует </w:t>
      </w:r>
      <w:r w:rsidRPr="00F834BA">
        <w:rPr>
          <w:sz w:val="28"/>
          <w:szCs w:val="28"/>
        </w:rPr>
        <w:lastRenderedPageBreak/>
        <w:t>нормальное или типичное соо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ношение между стоимостью земли и стоимостью объекта недвижимости в ц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лом. Метод используется при наличии данных о продажах застроенных земел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 xml:space="preserve">ных участках, аналогичных </w:t>
      </w:r>
      <w:proofErr w:type="gramStart"/>
      <w:r w:rsidRPr="00F834BA">
        <w:rPr>
          <w:sz w:val="28"/>
          <w:szCs w:val="28"/>
        </w:rPr>
        <w:t>данному</w:t>
      </w:r>
      <w:proofErr w:type="gramEnd"/>
      <w:r w:rsidRPr="00F834BA">
        <w:rPr>
          <w:sz w:val="28"/>
          <w:szCs w:val="28"/>
        </w:rPr>
        <w:t>, при условии, что известно или может быть рассчитано соотношение стоимости земли и стоимости улучшений. В з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висимости от способа обработки первичной информации о прод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жах аналогов, возможны, 2 варианта использования этого метода. Наиболее распространен следующий в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риант:</w:t>
      </w:r>
    </w:p>
    <w:p w:rsidR="005B04F5" w:rsidRPr="00F834BA" w:rsidRDefault="005B04F5" w:rsidP="005B04F5">
      <w:pPr>
        <w:pStyle w:val="a3"/>
        <w:numPr>
          <w:ilvl w:val="0"/>
          <w:numId w:val="11"/>
        </w:numPr>
        <w:tabs>
          <w:tab w:val="clear" w:pos="2520"/>
          <w:tab w:val="left" w:pos="-3600"/>
        </w:tabs>
        <w:ind w:left="1080"/>
        <w:jc w:val="both"/>
        <w:rPr>
          <w:sz w:val="28"/>
          <w:szCs w:val="28"/>
        </w:rPr>
      </w:pPr>
      <w:proofErr w:type="gramStart"/>
      <w:r w:rsidRPr="00F834BA">
        <w:rPr>
          <w:sz w:val="28"/>
          <w:szCs w:val="28"/>
        </w:rPr>
        <w:t>подбор недавно проданных или предлагаемых на продажу объектов недвижимости с участками земли, аналогичными или близкими к данному, с известными ценами пр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даж или ценами предложения;</w:t>
      </w:r>
      <w:proofErr w:type="gramEnd"/>
    </w:p>
    <w:p w:rsidR="005B04F5" w:rsidRPr="00F834BA" w:rsidRDefault="005B04F5" w:rsidP="005B04F5">
      <w:pPr>
        <w:pStyle w:val="a3"/>
        <w:numPr>
          <w:ilvl w:val="0"/>
          <w:numId w:val="11"/>
        </w:numPr>
        <w:tabs>
          <w:tab w:val="clear" w:pos="2520"/>
          <w:tab w:val="left" w:pos="-360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оценка отношения стоимости земли к общей стоимости объекта по каждому ан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логу;</w:t>
      </w:r>
    </w:p>
    <w:p w:rsidR="005B04F5" w:rsidRPr="00F834BA" w:rsidRDefault="005B04F5" w:rsidP="005B04F5">
      <w:pPr>
        <w:pStyle w:val="a3"/>
        <w:numPr>
          <w:ilvl w:val="0"/>
          <w:numId w:val="11"/>
        </w:numPr>
        <w:tabs>
          <w:tab w:val="clear" w:pos="2520"/>
          <w:tab w:val="left" w:pos="-360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расчет рыночной стоимости земель в составе сопоставимых объе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>тов;</w:t>
      </w:r>
    </w:p>
    <w:p w:rsidR="005B04F5" w:rsidRPr="00F834BA" w:rsidRDefault="005B04F5" w:rsidP="005B04F5">
      <w:pPr>
        <w:pStyle w:val="a3"/>
        <w:numPr>
          <w:ilvl w:val="0"/>
          <w:numId w:val="11"/>
        </w:numPr>
        <w:tabs>
          <w:tab w:val="clear" w:pos="2520"/>
          <w:tab w:val="left" w:pos="-360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корректировка полученных стоимостей земельных участков на различия относ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тельно оцениваемого земельного участка;</w:t>
      </w:r>
    </w:p>
    <w:p w:rsidR="005B04F5" w:rsidRPr="00F834BA" w:rsidRDefault="005B04F5" w:rsidP="005B04F5">
      <w:pPr>
        <w:pStyle w:val="a3"/>
        <w:numPr>
          <w:ilvl w:val="0"/>
          <w:numId w:val="11"/>
        </w:numPr>
        <w:tabs>
          <w:tab w:val="clear" w:pos="2520"/>
          <w:tab w:val="left" w:pos="-360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расчет стоимости земельного участка как среднего или средневзв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шенного значения откорректированных стоимостей земельных учас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ков.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 выделения. Применяется для определения стоимости земли в с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 xml:space="preserve">ставе объекта недвижимости. Основным условием применения этого метода является соответствие существующего варианта использования земельного участка – наилучшим. Иначе может </w:t>
      </w:r>
      <w:proofErr w:type="gramStart"/>
      <w:r w:rsidRPr="00F834BA">
        <w:rPr>
          <w:sz w:val="28"/>
          <w:szCs w:val="28"/>
        </w:rPr>
        <w:t>поучится</w:t>
      </w:r>
      <w:proofErr w:type="gramEnd"/>
      <w:r w:rsidRPr="00F834BA">
        <w:rPr>
          <w:sz w:val="28"/>
          <w:szCs w:val="28"/>
        </w:rPr>
        <w:t xml:space="preserve"> отрицательная величина земли. Основная проблема использования метода выделения состоит в правильной оценке стоимости улучшений. Обычно стоимость улучшений рассчитывае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 xml:space="preserve">ся </w:t>
      </w:r>
      <w:proofErr w:type="gramStart"/>
      <w:r w:rsidRPr="00F834BA">
        <w:rPr>
          <w:sz w:val="28"/>
          <w:szCs w:val="28"/>
        </w:rPr>
        <w:t>затратными</w:t>
      </w:r>
      <w:proofErr w:type="gramEnd"/>
      <w:r w:rsidRPr="00F834BA">
        <w:rPr>
          <w:sz w:val="28"/>
          <w:szCs w:val="28"/>
        </w:rPr>
        <w:t xml:space="preserve"> методом. В зависимости от способа обработки первичной инфо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>мации о продажах аналогов возможны 2 варианта использования данного мет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да. Первый вариант предполагает следующую последовател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ность расчетов и оценок:</w:t>
      </w:r>
    </w:p>
    <w:p w:rsidR="005B04F5" w:rsidRPr="00F834BA" w:rsidRDefault="005B04F5" w:rsidP="005B04F5">
      <w:pPr>
        <w:pStyle w:val="a3"/>
        <w:numPr>
          <w:ilvl w:val="0"/>
          <w:numId w:val="12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Анализ и корректировка цен продаж застроенных земельных участков ан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логов</w:t>
      </w:r>
    </w:p>
    <w:p w:rsidR="005B04F5" w:rsidRPr="00F834BA" w:rsidRDefault="005B04F5" w:rsidP="005B04F5">
      <w:pPr>
        <w:pStyle w:val="a3"/>
        <w:numPr>
          <w:ilvl w:val="0"/>
          <w:numId w:val="12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Расчет итогового значения стоимости объекта недвижимости в целом (земля и улучшения);</w:t>
      </w:r>
    </w:p>
    <w:p w:rsidR="005B04F5" w:rsidRPr="00F834BA" w:rsidRDefault="005B04F5" w:rsidP="005B04F5">
      <w:pPr>
        <w:pStyle w:val="a3"/>
        <w:numPr>
          <w:ilvl w:val="0"/>
          <w:numId w:val="12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Оценка рыночной стоимости улучшений на данном земельном учас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ке;</w:t>
      </w:r>
    </w:p>
    <w:p w:rsidR="005B04F5" w:rsidRPr="00F834BA" w:rsidRDefault="005B04F5" w:rsidP="005B04F5">
      <w:pPr>
        <w:pStyle w:val="a3"/>
        <w:numPr>
          <w:ilvl w:val="0"/>
          <w:numId w:val="12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Оценка стоимости земли как разности между стоимостью объекта недвижим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сти в целом и стоимости улучшений.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Второй вариант метода выделения предполагает следующую последовательность де</w:t>
      </w:r>
      <w:r w:rsidRPr="00F834BA">
        <w:rPr>
          <w:sz w:val="28"/>
          <w:szCs w:val="28"/>
        </w:rPr>
        <w:t>й</w:t>
      </w:r>
      <w:r w:rsidRPr="00F834BA">
        <w:rPr>
          <w:sz w:val="28"/>
          <w:szCs w:val="28"/>
        </w:rPr>
        <w:t>ствий:</w:t>
      </w:r>
    </w:p>
    <w:p w:rsidR="005B04F5" w:rsidRPr="00F834BA" w:rsidRDefault="005B04F5" w:rsidP="005B04F5">
      <w:pPr>
        <w:pStyle w:val="a3"/>
        <w:numPr>
          <w:ilvl w:val="0"/>
          <w:numId w:val="13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lastRenderedPageBreak/>
        <w:t>По каждому аналогичному объекту недвижимости рассчитывается стоимость улучшений затратным подходом;</w:t>
      </w:r>
    </w:p>
    <w:p w:rsidR="005B04F5" w:rsidRPr="00F834BA" w:rsidRDefault="005B04F5" w:rsidP="005B04F5">
      <w:pPr>
        <w:pStyle w:val="a3"/>
        <w:numPr>
          <w:ilvl w:val="0"/>
          <w:numId w:val="13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Из стоимости объекта аналога вычитается стоимость улучшений и п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лучается стоимость земли аналогичных участков;</w:t>
      </w:r>
    </w:p>
    <w:p w:rsidR="005B04F5" w:rsidRPr="00F834BA" w:rsidRDefault="005B04F5" w:rsidP="005B04F5">
      <w:pPr>
        <w:pStyle w:val="a3"/>
        <w:numPr>
          <w:ilvl w:val="0"/>
          <w:numId w:val="13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Стоимость земель аналогов корректируется на разницу с оцениваемым земел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ным участком.</w:t>
      </w:r>
    </w:p>
    <w:p w:rsidR="005B04F5" w:rsidRPr="00F834BA" w:rsidRDefault="005B04F5" w:rsidP="005B04F5">
      <w:pPr>
        <w:pStyle w:val="a3"/>
        <w:numPr>
          <w:ilvl w:val="0"/>
          <w:numId w:val="13"/>
        </w:numPr>
        <w:tabs>
          <w:tab w:val="clear" w:pos="252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Выводится итоговая стоимость земли как средневзвешенное или сре</w:t>
      </w:r>
      <w:r w:rsidRPr="00F834BA">
        <w:rPr>
          <w:sz w:val="28"/>
          <w:szCs w:val="28"/>
        </w:rPr>
        <w:t>д</w:t>
      </w:r>
      <w:r w:rsidRPr="00F834BA">
        <w:rPr>
          <w:sz w:val="28"/>
          <w:szCs w:val="28"/>
        </w:rPr>
        <w:t>нее арифметическое значение скорректированных стоимостей аналогичных земельных учас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ков.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 остатка для земли. Метод применяется как для оценки свободных земельных участков, так и застроенных. Если улучшения не эффективные, то земельный участок рассматривается как условно свободным. Наиболее эффективный вариант использования з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 xml:space="preserve">мельного участка определяется чаще всего по характеру использования соседних земельных участков. Метод остатка для земли может использоваться только при наличии информации о сделках по сдаче в аренду строений и сооружений на застроенных и сопоставимых с </w:t>
      </w:r>
      <w:proofErr w:type="gramStart"/>
      <w:r w:rsidRPr="00F834BA">
        <w:rPr>
          <w:sz w:val="28"/>
          <w:szCs w:val="28"/>
        </w:rPr>
        <w:t>оц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ниваемым</w:t>
      </w:r>
      <w:proofErr w:type="gramEnd"/>
      <w:r w:rsidRPr="00F834BA">
        <w:rPr>
          <w:sz w:val="28"/>
          <w:szCs w:val="28"/>
        </w:rPr>
        <w:t xml:space="preserve"> земельных участках. При отсутствии такой информации возмо</w:t>
      </w:r>
      <w:r w:rsidRPr="00F834BA">
        <w:rPr>
          <w:sz w:val="28"/>
          <w:szCs w:val="28"/>
        </w:rPr>
        <w:t>ж</w:t>
      </w:r>
      <w:r w:rsidRPr="00F834BA">
        <w:rPr>
          <w:sz w:val="28"/>
          <w:szCs w:val="28"/>
        </w:rPr>
        <w:t>но использование данных о доходах от бизнеса. При этом из результата оценки, получе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ного на основе данных о доходах от бизнеса, нужно корректно вычесть стоимость активов, не относящихся к недвижимости. В соответствии с этой техникой рыночная стоимость земельного участка оц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нивается по формуле: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center"/>
        <w:rPr>
          <w:sz w:val="28"/>
          <w:szCs w:val="28"/>
        </w:rPr>
      </w:pPr>
      <w:r w:rsidRPr="00F834BA">
        <w:rPr>
          <w:position w:val="-24"/>
          <w:sz w:val="28"/>
          <w:szCs w:val="28"/>
        </w:rPr>
        <w:object w:dxaOrig="17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75pt;height:30.75pt" o:ole="">
            <v:imagedata r:id="rId6" o:title=""/>
          </v:shape>
          <o:OLEObject Type="Embed" ProgID="Equation.3" ShapeID="_x0000_i1025" DrawAspect="Content" ObjectID="_1659969847" r:id="rId7"/>
        </w:object>
      </w:r>
      <w:r w:rsidRPr="00F834BA">
        <w:rPr>
          <w:sz w:val="28"/>
          <w:szCs w:val="28"/>
        </w:rPr>
        <w:t>,                               (9)</w:t>
      </w:r>
    </w:p>
    <w:p w:rsidR="005B04F5" w:rsidRPr="00F834BA" w:rsidRDefault="005B04F5" w:rsidP="005B04F5">
      <w:pPr>
        <w:pStyle w:val="a3"/>
        <w:tabs>
          <w:tab w:val="left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 где: </w:t>
      </w:r>
      <w:proofErr w:type="spellStart"/>
      <w:r w:rsidRPr="00F834BA">
        <w:rPr>
          <w:sz w:val="28"/>
          <w:szCs w:val="28"/>
          <w:lang w:val="en-US"/>
        </w:rPr>
        <w:t>Cz</w:t>
      </w:r>
      <w:proofErr w:type="spellEnd"/>
      <w:r w:rsidRPr="00F834BA">
        <w:rPr>
          <w:sz w:val="28"/>
          <w:szCs w:val="28"/>
        </w:rPr>
        <w:t xml:space="preserve"> – рыночная стоимость земли;</w:t>
      </w:r>
    </w:p>
    <w:p w:rsidR="005B04F5" w:rsidRPr="00F834BA" w:rsidRDefault="005B04F5" w:rsidP="005B04F5">
      <w:pPr>
        <w:pStyle w:val="a3"/>
        <w:tabs>
          <w:tab w:val="left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        </w:t>
      </w:r>
      <w:r w:rsidRPr="00F834BA">
        <w:rPr>
          <w:sz w:val="28"/>
          <w:szCs w:val="28"/>
          <w:lang w:val="en-US"/>
        </w:rPr>
        <w:t>I</w:t>
      </w:r>
      <w:r w:rsidRPr="00F834BA">
        <w:rPr>
          <w:sz w:val="28"/>
          <w:szCs w:val="28"/>
        </w:rPr>
        <w:t xml:space="preserve"> – среднегодовой чистый операционный доход;</w:t>
      </w:r>
    </w:p>
    <w:p w:rsidR="005B04F5" w:rsidRPr="00F834BA" w:rsidRDefault="005B04F5" w:rsidP="005B04F5">
      <w:pPr>
        <w:pStyle w:val="a3"/>
        <w:tabs>
          <w:tab w:val="left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       С</w:t>
      </w:r>
      <w:proofErr w:type="gramStart"/>
      <w:r w:rsidRPr="00F834BA">
        <w:rPr>
          <w:sz w:val="28"/>
          <w:szCs w:val="28"/>
          <w:lang w:val="en-US"/>
        </w:rPr>
        <w:t>u</w:t>
      </w:r>
      <w:proofErr w:type="gramEnd"/>
      <w:r w:rsidRPr="00F834BA">
        <w:rPr>
          <w:sz w:val="28"/>
          <w:szCs w:val="28"/>
        </w:rPr>
        <w:t xml:space="preserve"> – рыночная стоимость улучшений;</w:t>
      </w:r>
    </w:p>
    <w:p w:rsidR="005B04F5" w:rsidRPr="00F834BA" w:rsidRDefault="005B04F5" w:rsidP="005B04F5">
      <w:pPr>
        <w:pStyle w:val="a3"/>
        <w:tabs>
          <w:tab w:val="left" w:pos="-3600"/>
        </w:tabs>
        <w:ind w:left="1260" w:hanging="54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        К</w:t>
      </w:r>
      <w:proofErr w:type="gramStart"/>
      <w:r w:rsidRPr="00F834BA">
        <w:rPr>
          <w:sz w:val="28"/>
          <w:szCs w:val="28"/>
          <w:lang w:val="en-US"/>
        </w:rPr>
        <w:t>u</w:t>
      </w:r>
      <w:proofErr w:type="gramEnd"/>
      <w:r w:rsidRPr="00F834BA">
        <w:rPr>
          <w:sz w:val="28"/>
          <w:szCs w:val="28"/>
        </w:rPr>
        <w:t xml:space="preserve">, </w:t>
      </w:r>
      <w:proofErr w:type="spellStart"/>
      <w:r w:rsidRPr="00F834BA">
        <w:rPr>
          <w:sz w:val="28"/>
          <w:szCs w:val="28"/>
          <w:lang w:val="en-US"/>
        </w:rPr>
        <w:t>Kz</w:t>
      </w:r>
      <w:proofErr w:type="spellEnd"/>
      <w:r w:rsidRPr="00F834BA">
        <w:rPr>
          <w:sz w:val="28"/>
          <w:szCs w:val="28"/>
        </w:rPr>
        <w:t xml:space="preserve"> – коэффициенты капитализации доходов от улучшений, зе</w:t>
      </w:r>
      <w:r w:rsidRPr="00F834BA">
        <w:rPr>
          <w:sz w:val="28"/>
          <w:szCs w:val="28"/>
        </w:rPr>
        <w:t>м</w:t>
      </w:r>
      <w:r w:rsidRPr="00F834BA">
        <w:rPr>
          <w:sz w:val="28"/>
          <w:szCs w:val="28"/>
        </w:rPr>
        <w:t>ли.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Использование метода предполагает следующую последовательность действий:</w:t>
      </w:r>
    </w:p>
    <w:p w:rsidR="005B04F5" w:rsidRPr="00F834BA" w:rsidRDefault="005B04F5" w:rsidP="005B04F5">
      <w:pPr>
        <w:pStyle w:val="a3"/>
        <w:numPr>
          <w:ilvl w:val="0"/>
          <w:numId w:val="14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подбор наиболее типичных для оцениваемой территории видов коммерческого использ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вания оцениваемого земельного участка;</w:t>
      </w:r>
    </w:p>
    <w:p w:rsidR="005B04F5" w:rsidRPr="00F834BA" w:rsidRDefault="005B04F5" w:rsidP="005B04F5">
      <w:pPr>
        <w:pStyle w:val="a3"/>
        <w:numPr>
          <w:ilvl w:val="0"/>
          <w:numId w:val="14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расчет остаточной стоимости существующей или полной восстанов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тельной стоимости прогнозируемых на оцениваемом участке улучш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ний для выбранных видов использования оцениваемого земельного участка, включая существующий, с учетом юридических, градостро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 xml:space="preserve">тельных, функциональных и иных </w:t>
      </w:r>
      <w:r w:rsidRPr="00F834BA">
        <w:rPr>
          <w:sz w:val="28"/>
          <w:szCs w:val="28"/>
        </w:rPr>
        <w:lastRenderedPageBreak/>
        <w:t>ограничений, установленных 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полнительными органами власти и соответствующими уполномоченными о</w:t>
      </w:r>
      <w:r w:rsidRPr="00F834BA">
        <w:rPr>
          <w:sz w:val="28"/>
          <w:szCs w:val="28"/>
        </w:rPr>
        <w:t>р</w:t>
      </w:r>
      <w:r w:rsidRPr="00F834BA">
        <w:rPr>
          <w:sz w:val="28"/>
          <w:szCs w:val="28"/>
        </w:rPr>
        <w:t>ганами;</w:t>
      </w:r>
    </w:p>
    <w:p w:rsidR="005B04F5" w:rsidRPr="00F834BA" w:rsidRDefault="005B04F5" w:rsidP="005B04F5">
      <w:pPr>
        <w:pStyle w:val="a3"/>
        <w:numPr>
          <w:ilvl w:val="0"/>
          <w:numId w:val="14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расчет общего чистого дохода от объекта недвижимости;</w:t>
      </w:r>
    </w:p>
    <w:p w:rsidR="005B04F5" w:rsidRPr="00F834BA" w:rsidRDefault="005B04F5" w:rsidP="005B04F5">
      <w:pPr>
        <w:pStyle w:val="a3"/>
        <w:numPr>
          <w:ilvl w:val="0"/>
          <w:numId w:val="14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расчет доли общего чистого дохода, приходящегося на строения, как произведения их полной восстановительной стоимости на коэффициент капитализации доходов от улу</w:t>
      </w:r>
      <w:r w:rsidRPr="00F834BA">
        <w:rPr>
          <w:sz w:val="28"/>
          <w:szCs w:val="28"/>
        </w:rPr>
        <w:t>ч</w:t>
      </w:r>
      <w:r w:rsidRPr="00F834BA">
        <w:rPr>
          <w:sz w:val="28"/>
          <w:szCs w:val="28"/>
        </w:rPr>
        <w:t>шений;</w:t>
      </w:r>
    </w:p>
    <w:p w:rsidR="005B04F5" w:rsidRPr="00F834BA" w:rsidRDefault="005B04F5" w:rsidP="005B04F5">
      <w:pPr>
        <w:pStyle w:val="a3"/>
        <w:numPr>
          <w:ilvl w:val="0"/>
          <w:numId w:val="14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расчет доли общего чистого дохода, приходящегося на земельный уч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сток, как разности общего чистого дохода и доли, приходящейся на строения;</w:t>
      </w:r>
    </w:p>
    <w:p w:rsidR="005B04F5" w:rsidRPr="00F834BA" w:rsidRDefault="005B04F5" w:rsidP="005B04F5">
      <w:pPr>
        <w:pStyle w:val="a3"/>
        <w:numPr>
          <w:ilvl w:val="0"/>
          <w:numId w:val="14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расчет стоимости земельного участка путем деления доли общего ч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стого дохода, приходящегося на земельный участок, на коэффициент капитализации доходов от зе</w:t>
      </w:r>
      <w:r w:rsidRPr="00F834BA">
        <w:rPr>
          <w:sz w:val="28"/>
          <w:szCs w:val="28"/>
        </w:rPr>
        <w:t>м</w:t>
      </w:r>
      <w:r w:rsidRPr="00F834BA">
        <w:rPr>
          <w:sz w:val="28"/>
          <w:szCs w:val="28"/>
        </w:rPr>
        <w:t>ли.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Оценка общего чистого дохода осуществляется путем составления отчета о доходах при сдаче в аренду строений и помещений. Основными статьями отчета о доходах я</w:t>
      </w:r>
      <w:r w:rsidRPr="00F834BA">
        <w:rPr>
          <w:sz w:val="28"/>
          <w:szCs w:val="28"/>
        </w:rPr>
        <w:t>в</w:t>
      </w:r>
      <w:r w:rsidRPr="00F834BA">
        <w:rPr>
          <w:sz w:val="28"/>
          <w:szCs w:val="28"/>
        </w:rPr>
        <w:t>ляются:</w:t>
      </w:r>
    </w:p>
    <w:p w:rsidR="005B04F5" w:rsidRPr="00F834BA" w:rsidRDefault="005B04F5" w:rsidP="005B04F5">
      <w:pPr>
        <w:pStyle w:val="a3"/>
        <w:numPr>
          <w:ilvl w:val="0"/>
          <w:numId w:val="15"/>
        </w:numPr>
        <w:tabs>
          <w:tab w:val="clear" w:pos="30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потенциальный валовой доход;</w:t>
      </w:r>
    </w:p>
    <w:p w:rsidR="005B04F5" w:rsidRPr="00F834BA" w:rsidRDefault="005B04F5" w:rsidP="005B04F5">
      <w:pPr>
        <w:pStyle w:val="a3"/>
        <w:numPr>
          <w:ilvl w:val="0"/>
          <w:numId w:val="15"/>
        </w:numPr>
        <w:tabs>
          <w:tab w:val="clear" w:pos="30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действительный валовой доход;</w:t>
      </w:r>
    </w:p>
    <w:p w:rsidR="005B04F5" w:rsidRPr="00F834BA" w:rsidRDefault="005B04F5" w:rsidP="005B04F5">
      <w:pPr>
        <w:pStyle w:val="a3"/>
        <w:numPr>
          <w:ilvl w:val="0"/>
          <w:numId w:val="15"/>
        </w:numPr>
        <w:tabs>
          <w:tab w:val="clear" w:pos="30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 xml:space="preserve">операционные расходы, </w:t>
      </w:r>
      <w:proofErr w:type="gramStart"/>
      <w:r w:rsidRPr="00F834BA">
        <w:rPr>
          <w:sz w:val="28"/>
          <w:szCs w:val="28"/>
        </w:rPr>
        <w:t>состоящее</w:t>
      </w:r>
      <w:proofErr w:type="gramEnd"/>
      <w:r w:rsidRPr="00F834BA">
        <w:rPr>
          <w:sz w:val="28"/>
          <w:szCs w:val="28"/>
        </w:rPr>
        <w:t xml:space="preserve"> из эксплуатационных расходов, управленч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ских расходов;</w:t>
      </w:r>
    </w:p>
    <w:p w:rsidR="005B04F5" w:rsidRPr="00F834BA" w:rsidRDefault="005B04F5" w:rsidP="005B04F5">
      <w:pPr>
        <w:pStyle w:val="a3"/>
        <w:numPr>
          <w:ilvl w:val="0"/>
          <w:numId w:val="15"/>
        </w:numPr>
        <w:tabs>
          <w:tab w:val="clear" w:pos="30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чистый операционный доход.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Чистый операционный доход представляет собой разность действительного вал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вого дохода и операционных расходов. При этом из действительного валового дохода в</w:t>
      </w:r>
      <w:r w:rsidRPr="00F834BA">
        <w:rPr>
          <w:sz w:val="28"/>
          <w:szCs w:val="28"/>
        </w:rPr>
        <w:t>ы</w:t>
      </w:r>
      <w:r w:rsidRPr="00F834BA">
        <w:rPr>
          <w:sz w:val="28"/>
          <w:szCs w:val="28"/>
        </w:rPr>
        <w:t>читаются только те операционные расходы, которые несет арендодатель. Потенциальный валовой доход – доход, который можно пол</w:t>
      </w:r>
      <w:r w:rsidRPr="00F834BA">
        <w:rPr>
          <w:sz w:val="28"/>
          <w:szCs w:val="28"/>
        </w:rPr>
        <w:t>у</w:t>
      </w:r>
      <w:r w:rsidRPr="00F834BA">
        <w:rPr>
          <w:sz w:val="28"/>
          <w:szCs w:val="28"/>
        </w:rPr>
        <w:t>чить от сдачи недвижимости в аренду при ее стопроцентной наполняемости арендаторами и отсутствии потерь от неплатежей за аренду. При оценке з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мельного участка арендные ставки за помещения должны рассчитываться 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ключительно на базе рыночных арендных ставок. В потенциальный доход должны быть включены и другие доходы, получаемые за счет неотделимых улучшений недвижимости, но не включенные в арендную плату. Действительный валовой доход равен разн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сти потенциального валового дохода и потерь за простой помещений и потерь от неплатежей за аренду. Потери за простой п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мещений рассчитываются в процентах от потенц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ального дохода, а потери от неплатежей рассчитываются в процентах от разности потенциального дохода и потерь от простоя помещений. Различают два вида эксплуатационных расх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дов: постоянные – не зависящие от уровня заполняемости объекта, переменные – з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висящие от заполняемости. Управленческие расходы включаются в состав операционных расходов независимо от того, кто управляет объектом недвиж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мости – сам владелец или управляющий по контракту. Величина расходов на управление определяется либо в денежном выражении, либо в процентах от действител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 xml:space="preserve">ного валового дохода в </w:t>
      </w:r>
      <w:r w:rsidRPr="00F834BA">
        <w:rPr>
          <w:sz w:val="28"/>
          <w:szCs w:val="28"/>
        </w:rPr>
        <w:lastRenderedPageBreak/>
        <w:t>зависимости от типа недвижимости. При расчете чистого дохода от эк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>плуатации из действительного валового дохода не должны вычитаться амортизационные отчисления по недвижимости и расходы по обслуживанию долговых обязательств по недвижимости, если таковые им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ются.  Коэффициент капитализации для улучшений, как  правило, рассчитыв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ется как сумма ставки дисконтирования и фактора фонда возмещения. Велич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на ставки дисконтирования должна определяться на основе анализа внутренней нормы доходности аналогичных и уже осуществленных проектов. Расчеты м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гут выполняться в текущих ценах или прогнозных (с учетом инфляции) в зав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симости от того, в каких ценах выражаются доходы и расходы. В процессе оценки земли в качестве коэффициента капитализации доходов от земли, цел</w:t>
      </w:r>
      <w:r w:rsidRPr="00F834BA">
        <w:rPr>
          <w:sz w:val="28"/>
          <w:szCs w:val="28"/>
        </w:rPr>
        <w:t>е</w:t>
      </w:r>
      <w:r w:rsidRPr="00F834BA">
        <w:rPr>
          <w:sz w:val="28"/>
          <w:szCs w:val="28"/>
        </w:rPr>
        <w:t>сообразно использовать норму отдачи на капитал, а для улучшений земел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 xml:space="preserve">ного участка – норму отдачи на капитал, увеличенную на фактор фонда возмещения с учетом </w:t>
      </w:r>
      <w:proofErr w:type="spellStart"/>
      <w:r w:rsidRPr="00F834BA">
        <w:rPr>
          <w:sz w:val="28"/>
          <w:szCs w:val="28"/>
        </w:rPr>
        <w:t>безрисковой</w:t>
      </w:r>
      <w:proofErr w:type="spellEnd"/>
      <w:r w:rsidRPr="00F834BA">
        <w:rPr>
          <w:sz w:val="28"/>
          <w:szCs w:val="28"/>
        </w:rPr>
        <w:t xml:space="preserve"> ставки процента и оставшегося срока экономической жизни улучшений. При отсутствии рынка инвестиций, в качестве ставки дисконтирования можно и</w:t>
      </w:r>
      <w:r w:rsidRPr="00F834BA">
        <w:rPr>
          <w:sz w:val="28"/>
          <w:szCs w:val="28"/>
        </w:rPr>
        <w:t>с</w:t>
      </w:r>
      <w:r w:rsidRPr="00F834BA">
        <w:rPr>
          <w:sz w:val="28"/>
          <w:szCs w:val="28"/>
        </w:rPr>
        <w:t xml:space="preserve">пользовать удвоенную </w:t>
      </w:r>
      <w:proofErr w:type="spellStart"/>
      <w:r w:rsidRPr="00F834BA">
        <w:rPr>
          <w:sz w:val="28"/>
          <w:szCs w:val="28"/>
        </w:rPr>
        <w:t>безрисковую</w:t>
      </w:r>
      <w:proofErr w:type="spellEnd"/>
      <w:r w:rsidRPr="00F834BA">
        <w:rPr>
          <w:sz w:val="28"/>
          <w:szCs w:val="28"/>
        </w:rPr>
        <w:t xml:space="preserve"> ставку процента, получаемую на основе анализа наименее рисковых инвест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ций на территории РК.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Метод предполагаемого использования.</w:t>
      </w:r>
      <w:r>
        <w:rPr>
          <w:sz w:val="28"/>
          <w:szCs w:val="28"/>
          <w:u w:val="single"/>
        </w:rPr>
        <w:t xml:space="preserve"> </w:t>
      </w:r>
      <w:r w:rsidRPr="00F834BA">
        <w:rPr>
          <w:sz w:val="28"/>
          <w:szCs w:val="28"/>
        </w:rPr>
        <w:t>Суть метода состоит в том, что моделируется поток расходов, связанных с освоением земельного участка и д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ходов, которые будет генерировать освоенный земельный участок. Разность этих доходов и расходов приписывается земле, последовательно дисконтируе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ся на дату оценки. Метод  наиболее часто используется в отношении неосвое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ных земель. Но возможно его использование и для выделения земельной с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ставляющей</w:t>
      </w:r>
      <w:r w:rsidRPr="00F834BA">
        <w:rPr>
          <w:sz w:val="28"/>
          <w:szCs w:val="28"/>
        </w:rPr>
        <w:tab/>
        <w:t xml:space="preserve"> из общей стоимости уже застроенного земельного участка, если застройка представляет собой наиболее эффе</w:t>
      </w:r>
      <w:r w:rsidRPr="00F834BA">
        <w:rPr>
          <w:sz w:val="28"/>
          <w:szCs w:val="28"/>
        </w:rPr>
        <w:t>к</w:t>
      </w:r>
      <w:r w:rsidRPr="00F834BA">
        <w:rPr>
          <w:sz w:val="28"/>
          <w:szCs w:val="28"/>
        </w:rPr>
        <w:t>тивный вид использования земли. Применение метода исходит из того, что застройка участка происходит в два этапа: строительство и реализация. Прогнозируются затраты на строител</w:t>
      </w:r>
      <w:r w:rsidRPr="00F834BA">
        <w:rPr>
          <w:sz w:val="28"/>
          <w:szCs w:val="28"/>
        </w:rPr>
        <w:t>ь</w:t>
      </w:r>
      <w:r w:rsidRPr="00F834BA">
        <w:rPr>
          <w:sz w:val="28"/>
          <w:szCs w:val="28"/>
        </w:rPr>
        <w:t>ство объекта и доходы от его реализации или сдачу в аренду</w:t>
      </w:r>
      <w:r>
        <w:rPr>
          <w:sz w:val="28"/>
          <w:szCs w:val="28"/>
        </w:rPr>
        <w:t>:</w:t>
      </w:r>
    </w:p>
    <w:p w:rsidR="005B04F5" w:rsidRPr="00F834BA" w:rsidRDefault="005B04F5" w:rsidP="005B04F5">
      <w:pPr>
        <w:pStyle w:val="a3"/>
        <w:numPr>
          <w:ilvl w:val="0"/>
          <w:numId w:val="16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анализ наиболее эффективного варианта застройки и доходного использования застрое</w:t>
      </w:r>
      <w:r w:rsidRPr="00F834BA">
        <w:rPr>
          <w:sz w:val="28"/>
          <w:szCs w:val="28"/>
        </w:rPr>
        <w:t>н</w:t>
      </w:r>
      <w:r w:rsidRPr="00F834BA">
        <w:rPr>
          <w:sz w:val="28"/>
          <w:szCs w:val="28"/>
        </w:rPr>
        <w:t>ного земельного участка;</w:t>
      </w:r>
    </w:p>
    <w:p w:rsidR="005B04F5" w:rsidRPr="00F834BA" w:rsidRDefault="005B04F5" w:rsidP="005B04F5">
      <w:pPr>
        <w:pStyle w:val="a3"/>
        <w:numPr>
          <w:ilvl w:val="0"/>
          <w:numId w:val="16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составление сметы, обоснование сроков и графика строительства выбранного в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рианта застройки земельного участка;</w:t>
      </w:r>
    </w:p>
    <w:p w:rsidR="005B04F5" w:rsidRPr="00F834BA" w:rsidRDefault="005B04F5" w:rsidP="005B04F5">
      <w:pPr>
        <w:pStyle w:val="a3"/>
        <w:numPr>
          <w:ilvl w:val="0"/>
          <w:numId w:val="16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прогнозирование доходов от использования застроенного земельного учас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ка;</w:t>
      </w:r>
    </w:p>
    <w:p w:rsidR="005B04F5" w:rsidRPr="00F834BA" w:rsidRDefault="005B04F5" w:rsidP="005B04F5">
      <w:pPr>
        <w:pStyle w:val="a3"/>
        <w:numPr>
          <w:ilvl w:val="0"/>
          <w:numId w:val="16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расчет издержек, необходимых для получения доходов от использования застр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енного земельного участка;</w:t>
      </w:r>
    </w:p>
    <w:p w:rsidR="005B04F5" w:rsidRPr="00F834BA" w:rsidRDefault="005B04F5" w:rsidP="005B04F5">
      <w:pPr>
        <w:pStyle w:val="a3"/>
        <w:numPr>
          <w:ilvl w:val="0"/>
          <w:numId w:val="16"/>
        </w:numPr>
        <w:tabs>
          <w:tab w:val="clear" w:pos="2160"/>
          <w:tab w:val="left" w:pos="-3600"/>
          <w:tab w:val="num" w:pos="1080"/>
        </w:tabs>
        <w:ind w:left="1080"/>
        <w:jc w:val="both"/>
        <w:rPr>
          <w:sz w:val="28"/>
          <w:szCs w:val="28"/>
        </w:rPr>
      </w:pPr>
      <w:r w:rsidRPr="00F834BA">
        <w:rPr>
          <w:sz w:val="28"/>
          <w:szCs w:val="28"/>
        </w:rPr>
        <w:t>оценка стоимости земли путем дисконтирования всех денежных отт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ков, связанных с реализацией проекта наиболее эффективного использования земельного учас</w:t>
      </w:r>
      <w:r w:rsidRPr="00F834BA">
        <w:rPr>
          <w:sz w:val="28"/>
          <w:szCs w:val="28"/>
        </w:rPr>
        <w:t>т</w:t>
      </w:r>
      <w:r w:rsidRPr="00F834BA">
        <w:rPr>
          <w:sz w:val="28"/>
          <w:szCs w:val="28"/>
        </w:rPr>
        <w:t>ка.</w:t>
      </w:r>
    </w:p>
    <w:p w:rsidR="005B04F5" w:rsidRPr="00F834BA" w:rsidRDefault="005B04F5" w:rsidP="005B04F5">
      <w:pPr>
        <w:pStyle w:val="a3"/>
        <w:tabs>
          <w:tab w:val="left" w:pos="-3600"/>
        </w:tabs>
        <w:ind w:firstLine="720"/>
        <w:jc w:val="both"/>
        <w:rPr>
          <w:sz w:val="28"/>
          <w:szCs w:val="28"/>
        </w:rPr>
      </w:pPr>
      <w:r w:rsidRPr="00F834BA">
        <w:rPr>
          <w:sz w:val="28"/>
          <w:szCs w:val="28"/>
        </w:rPr>
        <w:lastRenderedPageBreak/>
        <w:t>Источником доходов может быть сдача в аренду зданий, строений и с</w:t>
      </w:r>
      <w:r w:rsidRPr="00F834BA">
        <w:rPr>
          <w:sz w:val="28"/>
          <w:szCs w:val="28"/>
        </w:rPr>
        <w:t>о</w:t>
      </w:r>
      <w:r w:rsidRPr="00F834BA">
        <w:rPr>
          <w:sz w:val="28"/>
          <w:szCs w:val="28"/>
        </w:rPr>
        <w:t>оружений, прогнозируемых на земельном участке, либо продажа их по окончании строительства в прие</w:t>
      </w:r>
      <w:r w:rsidRPr="00F834BA">
        <w:rPr>
          <w:sz w:val="28"/>
          <w:szCs w:val="28"/>
        </w:rPr>
        <w:t>м</w:t>
      </w:r>
      <w:r w:rsidRPr="00F834BA">
        <w:rPr>
          <w:sz w:val="28"/>
          <w:szCs w:val="28"/>
        </w:rPr>
        <w:t>лемые сроки по рыночно обоснованной цене. Оценка доходной части в варианте сдачи недвижимости в аренду должна предусматр</w:t>
      </w:r>
      <w:r w:rsidRPr="00F834BA">
        <w:rPr>
          <w:sz w:val="28"/>
          <w:szCs w:val="28"/>
        </w:rPr>
        <w:t>и</w:t>
      </w:r>
      <w:r w:rsidRPr="00F834BA">
        <w:rPr>
          <w:sz w:val="28"/>
          <w:szCs w:val="28"/>
        </w:rPr>
        <w:t>вать оценку стоимости продажи объекта недвижимости в конце периода ее вл</w:t>
      </w:r>
      <w:r w:rsidRPr="00F834BA">
        <w:rPr>
          <w:sz w:val="28"/>
          <w:szCs w:val="28"/>
        </w:rPr>
        <w:t>а</w:t>
      </w:r>
      <w:r w:rsidRPr="00F834BA">
        <w:rPr>
          <w:sz w:val="28"/>
          <w:szCs w:val="28"/>
        </w:rPr>
        <w:t>дения.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235A2"/>
    <w:multiLevelType w:val="hybridMultilevel"/>
    <w:tmpl w:val="AD96075E"/>
    <w:lvl w:ilvl="0" w:tplc="04190011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">
    <w:nsid w:val="1B41399E"/>
    <w:multiLevelType w:val="hybridMultilevel"/>
    <w:tmpl w:val="F964067E"/>
    <w:lvl w:ilvl="0" w:tplc="58A4EE9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941EF13A">
      <w:start w:val="1"/>
      <w:numFmt w:val="decimal"/>
      <w:lvlText w:val="%2)"/>
      <w:lvlJc w:val="left"/>
      <w:pPr>
        <w:tabs>
          <w:tab w:val="num" w:pos="2460"/>
        </w:tabs>
        <w:ind w:left="246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23703C85"/>
    <w:multiLevelType w:val="hybridMultilevel"/>
    <w:tmpl w:val="0B4A91A8"/>
    <w:lvl w:ilvl="0" w:tplc="58A4EE9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>
    <w:nsid w:val="279C51B3"/>
    <w:multiLevelType w:val="hybridMultilevel"/>
    <w:tmpl w:val="1934318E"/>
    <w:lvl w:ilvl="0" w:tplc="58A4EE9A">
      <w:start w:val="1"/>
      <w:numFmt w:val="decimal"/>
      <w:lvlText w:val="%1)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4">
    <w:nsid w:val="27AE75FF"/>
    <w:multiLevelType w:val="hybridMultilevel"/>
    <w:tmpl w:val="EE9C6670"/>
    <w:lvl w:ilvl="0" w:tplc="58A4EE9A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>
    <w:nsid w:val="2BB75407"/>
    <w:multiLevelType w:val="hybridMultilevel"/>
    <w:tmpl w:val="B514663C"/>
    <w:lvl w:ilvl="0" w:tplc="58A4EE9A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">
    <w:nsid w:val="34FE1FBB"/>
    <w:multiLevelType w:val="hybridMultilevel"/>
    <w:tmpl w:val="236C6446"/>
    <w:lvl w:ilvl="0" w:tplc="58A4EE9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7">
    <w:nsid w:val="38E55BB1"/>
    <w:multiLevelType w:val="hybridMultilevel"/>
    <w:tmpl w:val="C94AD718"/>
    <w:lvl w:ilvl="0" w:tplc="04190011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8">
    <w:nsid w:val="406D6196"/>
    <w:multiLevelType w:val="hybridMultilevel"/>
    <w:tmpl w:val="18360F98"/>
    <w:lvl w:ilvl="0" w:tplc="58A4EE9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9">
    <w:nsid w:val="5015772B"/>
    <w:multiLevelType w:val="hybridMultilevel"/>
    <w:tmpl w:val="E67A6FD4"/>
    <w:lvl w:ilvl="0" w:tplc="58A4EE9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0">
    <w:nsid w:val="50B2705A"/>
    <w:multiLevelType w:val="hybridMultilevel"/>
    <w:tmpl w:val="17BE22B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6140294"/>
    <w:multiLevelType w:val="hybridMultilevel"/>
    <w:tmpl w:val="201E7956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5AE259D6"/>
    <w:multiLevelType w:val="hybridMultilevel"/>
    <w:tmpl w:val="3BCA18C8"/>
    <w:lvl w:ilvl="0" w:tplc="58A4EE9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F701675"/>
    <w:multiLevelType w:val="hybridMultilevel"/>
    <w:tmpl w:val="6FDA9BAC"/>
    <w:lvl w:ilvl="0" w:tplc="B9AED8A8">
      <w:start w:val="1"/>
      <w:numFmt w:val="bullet"/>
      <w:lvlText w:val="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04"/>
        </w:tabs>
        <w:ind w:left="240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24"/>
        </w:tabs>
        <w:ind w:left="312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44"/>
        </w:tabs>
        <w:ind w:left="384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64"/>
        </w:tabs>
        <w:ind w:left="456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84"/>
        </w:tabs>
        <w:ind w:left="528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04"/>
        </w:tabs>
        <w:ind w:left="600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24"/>
        </w:tabs>
        <w:ind w:left="672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44"/>
        </w:tabs>
        <w:ind w:left="7444" w:hanging="180"/>
      </w:pPr>
    </w:lvl>
  </w:abstractNum>
  <w:abstractNum w:abstractNumId="14">
    <w:nsid w:val="618443D5"/>
    <w:multiLevelType w:val="hybridMultilevel"/>
    <w:tmpl w:val="E9B41FAC"/>
    <w:lvl w:ilvl="0" w:tplc="B9AED8A8">
      <w:start w:val="1"/>
      <w:numFmt w:val="bullet"/>
      <w:lvlText w:val="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>
    <w:nsid w:val="65D6014D"/>
    <w:multiLevelType w:val="hybridMultilevel"/>
    <w:tmpl w:val="26642A12"/>
    <w:lvl w:ilvl="0" w:tplc="58A4EE9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11"/>
  </w:num>
  <w:num w:numId="5">
    <w:abstractNumId w:val="7"/>
  </w:num>
  <w:num w:numId="6">
    <w:abstractNumId w:val="0"/>
  </w:num>
  <w:num w:numId="7">
    <w:abstractNumId w:val="1"/>
  </w:num>
  <w:num w:numId="8">
    <w:abstractNumId w:val="15"/>
  </w:num>
  <w:num w:numId="9">
    <w:abstractNumId w:val="6"/>
  </w:num>
  <w:num w:numId="10">
    <w:abstractNumId w:val="2"/>
  </w:num>
  <w:num w:numId="11">
    <w:abstractNumId w:val="8"/>
  </w:num>
  <w:num w:numId="12">
    <w:abstractNumId w:val="9"/>
  </w:num>
  <w:num w:numId="13">
    <w:abstractNumId w:val="12"/>
  </w:num>
  <w:num w:numId="14">
    <w:abstractNumId w:val="4"/>
  </w:num>
  <w:num w:numId="15">
    <w:abstractNumId w:val="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4F5"/>
    <w:rsid w:val="00004BB9"/>
    <w:rsid w:val="0001303F"/>
    <w:rsid w:val="0001445E"/>
    <w:rsid w:val="00017961"/>
    <w:rsid w:val="0002662A"/>
    <w:rsid w:val="00027DD0"/>
    <w:rsid w:val="00031DCA"/>
    <w:rsid w:val="00036D7C"/>
    <w:rsid w:val="00037997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8616F"/>
    <w:rsid w:val="00090307"/>
    <w:rsid w:val="000906F4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D6B3D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7729D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86EF6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2AB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978FE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3E4B0D"/>
    <w:rsid w:val="0040291D"/>
    <w:rsid w:val="00404D93"/>
    <w:rsid w:val="00410686"/>
    <w:rsid w:val="004116DA"/>
    <w:rsid w:val="00412831"/>
    <w:rsid w:val="00412C8D"/>
    <w:rsid w:val="00414422"/>
    <w:rsid w:val="00416783"/>
    <w:rsid w:val="00416A1C"/>
    <w:rsid w:val="00417E7F"/>
    <w:rsid w:val="00420449"/>
    <w:rsid w:val="00420A15"/>
    <w:rsid w:val="00421160"/>
    <w:rsid w:val="00421932"/>
    <w:rsid w:val="0042201D"/>
    <w:rsid w:val="00427B1C"/>
    <w:rsid w:val="00430B0A"/>
    <w:rsid w:val="004341F9"/>
    <w:rsid w:val="00442F77"/>
    <w:rsid w:val="00450D3C"/>
    <w:rsid w:val="004524D9"/>
    <w:rsid w:val="00476C69"/>
    <w:rsid w:val="004821E5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6B9"/>
    <w:rsid w:val="004F0B19"/>
    <w:rsid w:val="004F18A0"/>
    <w:rsid w:val="004F3320"/>
    <w:rsid w:val="004F42F1"/>
    <w:rsid w:val="004F48D3"/>
    <w:rsid w:val="004F4EB7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260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1B8D"/>
    <w:rsid w:val="00586301"/>
    <w:rsid w:val="00592FB8"/>
    <w:rsid w:val="005A5956"/>
    <w:rsid w:val="005B04F5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20F1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96DBB"/>
    <w:rsid w:val="006A4E7E"/>
    <w:rsid w:val="006A754C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6FAA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A6AB8"/>
    <w:rsid w:val="007B1471"/>
    <w:rsid w:val="007B528F"/>
    <w:rsid w:val="007B6333"/>
    <w:rsid w:val="007C2245"/>
    <w:rsid w:val="007D0FCE"/>
    <w:rsid w:val="007D1FD5"/>
    <w:rsid w:val="007D2818"/>
    <w:rsid w:val="007E57FB"/>
    <w:rsid w:val="008025AE"/>
    <w:rsid w:val="00802861"/>
    <w:rsid w:val="00804910"/>
    <w:rsid w:val="00806647"/>
    <w:rsid w:val="00812E0D"/>
    <w:rsid w:val="0081438A"/>
    <w:rsid w:val="00825851"/>
    <w:rsid w:val="00826022"/>
    <w:rsid w:val="008263BB"/>
    <w:rsid w:val="00826DCD"/>
    <w:rsid w:val="00834C50"/>
    <w:rsid w:val="00834F20"/>
    <w:rsid w:val="008424CB"/>
    <w:rsid w:val="00846910"/>
    <w:rsid w:val="00846A6B"/>
    <w:rsid w:val="008522AF"/>
    <w:rsid w:val="008533A4"/>
    <w:rsid w:val="0086141F"/>
    <w:rsid w:val="00863ECA"/>
    <w:rsid w:val="00864151"/>
    <w:rsid w:val="00867D03"/>
    <w:rsid w:val="00870535"/>
    <w:rsid w:val="00872A8B"/>
    <w:rsid w:val="00875AD6"/>
    <w:rsid w:val="008807C8"/>
    <w:rsid w:val="00880B6C"/>
    <w:rsid w:val="00881117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18D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07D99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4142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64EFD"/>
    <w:rsid w:val="00C75AF0"/>
    <w:rsid w:val="00C76C3A"/>
    <w:rsid w:val="00C80A2E"/>
    <w:rsid w:val="00C81634"/>
    <w:rsid w:val="00C820AD"/>
    <w:rsid w:val="00C82CF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E6B05"/>
    <w:rsid w:val="00CF6074"/>
    <w:rsid w:val="00D00437"/>
    <w:rsid w:val="00D009EF"/>
    <w:rsid w:val="00D011AE"/>
    <w:rsid w:val="00D047A4"/>
    <w:rsid w:val="00D1697C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A8C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4BCF"/>
    <w:rsid w:val="00E56754"/>
    <w:rsid w:val="00E575D3"/>
    <w:rsid w:val="00E63E2E"/>
    <w:rsid w:val="00E65F10"/>
    <w:rsid w:val="00E67899"/>
    <w:rsid w:val="00E708B8"/>
    <w:rsid w:val="00E76660"/>
    <w:rsid w:val="00E80EAC"/>
    <w:rsid w:val="00E813CE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D65FB"/>
    <w:rsid w:val="00EE17F4"/>
    <w:rsid w:val="00EE4E8E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35C82"/>
    <w:rsid w:val="00F4019F"/>
    <w:rsid w:val="00F403DE"/>
    <w:rsid w:val="00F40467"/>
    <w:rsid w:val="00F41D07"/>
    <w:rsid w:val="00F42535"/>
    <w:rsid w:val="00F427DE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0B6"/>
    <w:rsid w:val="00F55507"/>
    <w:rsid w:val="00F66877"/>
    <w:rsid w:val="00F70BAD"/>
    <w:rsid w:val="00F74162"/>
    <w:rsid w:val="00F80958"/>
    <w:rsid w:val="00F82BBB"/>
    <w:rsid w:val="00F83406"/>
    <w:rsid w:val="00F942B5"/>
    <w:rsid w:val="00FA049B"/>
    <w:rsid w:val="00FA3080"/>
    <w:rsid w:val="00FA4DAD"/>
    <w:rsid w:val="00FA5B8B"/>
    <w:rsid w:val="00FA6210"/>
    <w:rsid w:val="00FA6497"/>
    <w:rsid w:val="00FB4097"/>
    <w:rsid w:val="00FB5323"/>
    <w:rsid w:val="00FC0BCD"/>
    <w:rsid w:val="00FC1279"/>
    <w:rsid w:val="00FC2FBD"/>
    <w:rsid w:val="00FC7486"/>
    <w:rsid w:val="00FD39C9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B0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B0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5039</Words>
  <Characters>28727</Characters>
  <Application>Microsoft Office Word</Application>
  <DocSecurity>0</DocSecurity>
  <Lines>239</Lines>
  <Paragraphs>67</Paragraphs>
  <ScaleCrop>false</ScaleCrop>
  <Company>SPecialiST RePack</Company>
  <LinksUpToDate>false</LinksUpToDate>
  <CharactersWithSpaces>33699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2020-08-26T11:57:00Z</dcterms:created>
  <dcterms:modified xsi:type="dcterms:W3CDTF">2020-08-26T11:57:00Z</dcterms:modified>
</cp:coreProperties>
</file>